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9556D" w14:textId="77777777" w:rsidR="005B5E04" w:rsidRPr="00F91C19" w:rsidRDefault="005B5E04" w:rsidP="005B5E04">
      <w:pPr>
        <w:shd w:val="clear" w:color="auto" w:fill="FFFFFF"/>
        <w:spacing w:line="315" w:lineRule="atLeast"/>
        <w:jc w:val="center"/>
        <w:rPr>
          <w:rFonts w:ascii="方正小标宋简体" w:eastAsia="方正小标宋简体" w:hAnsi="楷体" w:cs="宋体"/>
          <w:color w:val="000000"/>
          <w:sz w:val="36"/>
          <w:szCs w:val="36"/>
        </w:rPr>
      </w:pPr>
      <w:r w:rsidRPr="00F91C19">
        <w:rPr>
          <w:rFonts w:ascii="方正小标宋简体" w:eastAsia="方正小标宋简体" w:hAnsi="楷体" w:cs="宋体" w:hint="eastAsia"/>
          <w:color w:val="000000"/>
          <w:sz w:val="36"/>
          <w:szCs w:val="36"/>
        </w:rPr>
        <w:t>三台县人民医院</w:t>
      </w:r>
    </w:p>
    <w:p w14:paraId="00A2AEED" w14:textId="77777777" w:rsidR="004539FF" w:rsidRDefault="005B5E04" w:rsidP="004539FF">
      <w:pPr>
        <w:shd w:val="clear" w:color="auto" w:fill="FFFFFF"/>
        <w:spacing w:line="315" w:lineRule="atLeast"/>
        <w:jc w:val="center"/>
        <w:rPr>
          <w:rFonts w:ascii="方正小标宋简体" w:eastAsia="方正小标宋简体" w:hAnsi="楷体" w:cs="宋体"/>
          <w:color w:val="000000"/>
          <w:sz w:val="36"/>
          <w:szCs w:val="36"/>
        </w:rPr>
      </w:pPr>
      <w:r w:rsidRPr="00F91C19">
        <w:rPr>
          <w:rFonts w:ascii="方正小标宋简体" w:eastAsia="方正小标宋简体" w:hAnsi="楷体" w:cs="宋体" w:hint="eastAsia"/>
          <w:color w:val="000000"/>
          <w:sz w:val="36"/>
          <w:szCs w:val="36"/>
        </w:rPr>
        <w:t>关于</w:t>
      </w:r>
      <w:r w:rsidR="004539FF">
        <w:rPr>
          <w:rFonts w:ascii="方正小标宋简体" w:eastAsia="方正小标宋简体" w:hAnsi="楷体" w:cs="宋体" w:hint="eastAsia"/>
          <w:color w:val="000000"/>
          <w:sz w:val="36"/>
          <w:szCs w:val="36"/>
        </w:rPr>
        <w:t>开展</w:t>
      </w:r>
      <w:r>
        <w:rPr>
          <w:rFonts w:ascii="方正小标宋简体" w:eastAsia="方正小标宋简体" w:hAnsi="楷体" w:cs="宋体" w:hint="eastAsia"/>
          <w:color w:val="000000"/>
          <w:sz w:val="36"/>
          <w:szCs w:val="36"/>
        </w:rPr>
        <w:t>医院</w:t>
      </w:r>
      <w:r w:rsidR="00B52334">
        <w:rPr>
          <w:rFonts w:ascii="方正小标宋简体" w:eastAsia="方正小标宋简体" w:hAnsi="楷体" w:cs="宋体" w:hint="eastAsia"/>
          <w:color w:val="000000"/>
          <w:sz w:val="36"/>
          <w:szCs w:val="36"/>
        </w:rPr>
        <w:t>信息集成平台</w:t>
      </w:r>
      <w:r w:rsidRPr="00F91C19">
        <w:rPr>
          <w:rFonts w:ascii="方正小标宋简体" w:eastAsia="方正小标宋简体" w:hAnsi="楷体" w:cs="宋体" w:hint="eastAsia"/>
          <w:color w:val="000000"/>
          <w:sz w:val="36"/>
          <w:szCs w:val="36"/>
        </w:rPr>
        <w:t>和结构化电子病历</w:t>
      </w:r>
    </w:p>
    <w:p w14:paraId="1AC4BF50" w14:textId="7C1D6208" w:rsidR="005B5E04" w:rsidRPr="00F91C19" w:rsidRDefault="004539FF" w:rsidP="004539FF">
      <w:pPr>
        <w:shd w:val="clear" w:color="auto" w:fill="FFFFFF"/>
        <w:spacing w:line="315" w:lineRule="atLeast"/>
        <w:jc w:val="center"/>
        <w:rPr>
          <w:rFonts w:ascii="方正小标宋简体" w:eastAsia="方正小标宋简体" w:hAnsi="楷体" w:cs="宋体"/>
          <w:color w:val="000000"/>
          <w:sz w:val="36"/>
          <w:szCs w:val="36"/>
        </w:rPr>
      </w:pPr>
      <w:r>
        <w:rPr>
          <w:rFonts w:ascii="方正小标宋简体" w:eastAsia="方正小标宋简体" w:hAnsi="楷体" w:cs="宋体" w:hint="eastAsia"/>
          <w:color w:val="000000"/>
          <w:sz w:val="36"/>
          <w:szCs w:val="36"/>
        </w:rPr>
        <w:t>产品</w:t>
      </w:r>
      <w:r w:rsidR="00B52334">
        <w:rPr>
          <w:rFonts w:ascii="方正小标宋简体" w:eastAsia="方正小标宋简体" w:hAnsi="楷体" w:cs="宋体" w:hint="eastAsia"/>
          <w:color w:val="000000"/>
          <w:sz w:val="36"/>
          <w:szCs w:val="36"/>
        </w:rPr>
        <w:t>市场调研</w:t>
      </w:r>
      <w:r w:rsidR="005B5E04" w:rsidRPr="00F91C19">
        <w:rPr>
          <w:rFonts w:ascii="方正小标宋简体" w:eastAsia="方正小标宋简体" w:hAnsi="楷体" w:cs="宋体" w:hint="eastAsia"/>
          <w:color w:val="000000"/>
          <w:sz w:val="36"/>
          <w:szCs w:val="36"/>
        </w:rPr>
        <w:t>的公告</w:t>
      </w:r>
    </w:p>
    <w:p w14:paraId="55ED7547" w14:textId="0CF19F21" w:rsidR="006037D0" w:rsidRDefault="005B5E04" w:rsidP="005B5E04">
      <w:pPr>
        <w:shd w:val="clear" w:color="auto" w:fill="FFFFFF"/>
        <w:ind w:firstLineChars="200" w:firstLine="480"/>
        <w:rPr>
          <w:rFonts w:ascii="楷体" w:eastAsia="楷体" w:hAnsi="楷体" w:cs="宋体"/>
          <w:color w:val="000000"/>
          <w:sz w:val="24"/>
          <w:szCs w:val="24"/>
        </w:rPr>
      </w:pPr>
      <w:r w:rsidRPr="00F91C19">
        <w:rPr>
          <w:rFonts w:ascii="楷体" w:eastAsia="楷体" w:hAnsi="楷体" w:cs="宋体" w:hint="eastAsia"/>
          <w:color w:val="000000"/>
          <w:sz w:val="24"/>
          <w:szCs w:val="24"/>
        </w:rPr>
        <w:t>因我院</w:t>
      </w:r>
      <w:r>
        <w:rPr>
          <w:rFonts w:ascii="楷体" w:eastAsia="楷体" w:hAnsi="楷体" w:cs="宋体" w:hint="eastAsia"/>
          <w:color w:val="000000"/>
          <w:sz w:val="24"/>
          <w:szCs w:val="24"/>
        </w:rPr>
        <w:t>信息化建设</w:t>
      </w:r>
      <w:r w:rsidRPr="00F91C19">
        <w:rPr>
          <w:rFonts w:ascii="楷体" w:eastAsia="楷体" w:hAnsi="楷体" w:cs="宋体" w:hint="eastAsia"/>
          <w:color w:val="000000"/>
          <w:sz w:val="24"/>
          <w:szCs w:val="24"/>
        </w:rPr>
        <w:t>需要，经医院研究决定拟对</w:t>
      </w:r>
      <w:r w:rsidR="00B52334">
        <w:rPr>
          <w:rFonts w:ascii="楷体" w:eastAsia="楷体" w:hAnsi="楷体" w:cs="宋体" w:hint="eastAsia"/>
          <w:color w:val="000000"/>
          <w:sz w:val="24"/>
          <w:szCs w:val="24"/>
        </w:rPr>
        <w:t>医院信息集成平台和</w:t>
      </w:r>
      <w:r w:rsidRPr="00F91C19">
        <w:rPr>
          <w:rFonts w:ascii="楷体" w:eastAsia="楷体" w:hAnsi="楷体" w:cs="宋体" w:hint="eastAsia"/>
          <w:color w:val="000000"/>
          <w:sz w:val="24"/>
          <w:szCs w:val="24"/>
        </w:rPr>
        <w:t>结构化电子病历</w:t>
      </w:r>
      <w:r w:rsidR="00B52334">
        <w:rPr>
          <w:rFonts w:ascii="楷体" w:eastAsia="楷体" w:hAnsi="楷体" w:cs="宋体" w:hint="eastAsia"/>
          <w:color w:val="000000"/>
          <w:sz w:val="24"/>
          <w:szCs w:val="24"/>
        </w:rPr>
        <w:t>产品</w:t>
      </w:r>
      <w:r>
        <w:rPr>
          <w:rFonts w:ascii="楷体" w:eastAsia="楷体" w:hAnsi="楷体" w:cs="宋体" w:hint="eastAsia"/>
          <w:color w:val="000000"/>
          <w:sz w:val="24"/>
          <w:szCs w:val="24"/>
        </w:rPr>
        <w:t>进行</w:t>
      </w:r>
      <w:r w:rsidRPr="00F91C19">
        <w:rPr>
          <w:rFonts w:ascii="楷体" w:eastAsia="楷体" w:hAnsi="楷体" w:cs="宋体" w:hint="eastAsia"/>
          <w:color w:val="000000"/>
          <w:sz w:val="24"/>
          <w:szCs w:val="24"/>
        </w:rPr>
        <w:t>市</w:t>
      </w:r>
      <w:r w:rsidR="00B52334">
        <w:rPr>
          <w:rFonts w:ascii="楷体" w:eastAsia="楷体" w:hAnsi="楷体" w:cs="宋体" w:hint="eastAsia"/>
          <w:color w:val="000000"/>
          <w:sz w:val="24"/>
          <w:szCs w:val="24"/>
        </w:rPr>
        <w:t>场调研，现面向社会公示，诚邀符合条件的供应商参加。</w:t>
      </w:r>
    </w:p>
    <w:p w14:paraId="08EC2287" w14:textId="0E96FB5E" w:rsidR="005B5E04" w:rsidRPr="00F91C19" w:rsidRDefault="00B52334" w:rsidP="005B5E04">
      <w:pPr>
        <w:shd w:val="clear" w:color="auto" w:fill="FFFFFF"/>
        <w:ind w:firstLineChars="200" w:firstLine="480"/>
        <w:rPr>
          <w:rFonts w:ascii="楷体" w:eastAsia="楷体" w:hAnsi="楷体" w:cs="宋体"/>
          <w:color w:val="000000"/>
          <w:sz w:val="24"/>
          <w:szCs w:val="24"/>
        </w:rPr>
      </w:pPr>
      <w:r>
        <w:rPr>
          <w:rFonts w:ascii="楷体" w:eastAsia="楷体" w:hAnsi="楷体" w:cs="宋体" w:hint="eastAsia"/>
          <w:color w:val="000000"/>
          <w:sz w:val="24"/>
          <w:szCs w:val="24"/>
        </w:rPr>
        <w:t>有意向参与的供应商</w:t>
      </w:r>
      <w:r w:rsidR="005B5E04" w:rsidRPr="00F91C19">
        <w:rPr>
          <w:rFonts w:ascii="楷体" w:eastAsia="楷体" w:hAnsi="楷体" w:cs="宋体" w:hint="eastAsia"/>
          <w:color w:val="000000"/>
          <w:sz w:val="24"/>
          <w:szCs w:val="24"/>
        </w:rPr>
        <w:t>请于2021年</w:t>
      </w:r>
      <w:r>
        <w:rPr>
          <w:rFonts w:ascii="楷体" w:eastAsia="楷体" w:hAnsi="楷体" w:cs="宋体" w:hint="eastAsia"/>
          <w:color w:val="000000"/>
          <w:sz w:val="24"/>
          <w:szCs w:val="24"/>
        </w:rPr>
        <w:t>6</w:t>
      </w:r>
      <w:r w:rsidR="005B5E04" w:rsidRPr="00F91C19">
        <w:rPr>
          <w:rFonts w:ascii="楷体" w:eastAsia="楷体" w:hAnsi="楷体" w:cs="宋体" w:hint="eastAsia"/>
          <w:color w:val="000000"/>
          <w:sz w:val="24"/>
          <w:szCs w:val="24"/>
        </w:rPr>
        <w:t>月</w:t>
      </w:r>
      <w:r w:rsidR="00FE3BAB">
        <w:rPr>
          <w:rFonts w:ascii="楷体" w:eastAsia="楷体" w:hAnsi="楷体" w:cs="宋体" w:hint="eastAsia"/>
          <w:color w:val="000000"/>
          <w:sz w:val="24"/>
          <w:szCs w:val="24"/>
        </w:rPr>
        <w:t>11</w:t>
      </w:r>
      <w:r w:rsidR="005B5E04" w:rsidRPr="00F91C19">
        <w:rPr>
          <w:rFonts w:ascii="楷体" w:eastAsia="楷体" w:hAnsi="楷体" w:cs="宋体" w:hint="eastAsia"/>
          <w:color w:val="000000"/>
          <w:sz w:val="24"/>
          <w:szCs w:val="24"/>
        </w:rPr>
        <w:t>日17:30</w:t>
      </w:r>
      <w:r>
        <w:rPr>
          <w:rFonts w:ascii="楷体" w:eastAsia="楷体" w:hAnsi="楷体" w:cs="宋体" w:hint="eastAsia"/>
          <w:color w:val="000000"/>
          <w:sz w:val="24"/>
          <w:szCs w:val="24"/>
        </w:rPr>
        <w:t>之前报名</w:t>
      </w:r>
      <w:r w:rsidR="00FE3BAB">
        <w:rPr>
          <w:rFonts w:ascii="楷体" w:eastAsia="楷体" w:hAnsi="楷体" w:cs="宋体" w:hint="eastAsia"/>
          <w:color w:val="000000"/>
          <w:sz w:val="24"/>
          <w:szCs w:val="24"/>
        </w:rPr>
        <w:t>，报名资料（附件</w:t>
      </w:r>
      <w:r w:rsidR="006037D0">
        <w:rPr>
          <w:rFonts w:ascii="楷体" w:eastAsia="楷体" w:hAnsi="楷体" w:cs="宋体" w:hint="eastAsia"/>
          <w:color w:val="000000"/>
          <w:sz w:val="24"/>
          <w:szCs w:val="24"/>
        </w:rPr>
        <w:t>1</w:t>
      </w:r>
      <w:r w:rsidR="00FE3BAB">
        <w:rPr>
          <w:rFonts w:ascii="楷体" w:eastAsia="楷体" w:hAnsi="楷体" w:cs="宋体" w:hint="eastAsia"/>
          <w:color w:val="000000"/>
          <w:sz w:val="24"/>
          <w:szCs w:val="24"/>
        </w:rPr>
        <w:t>、附件</w:t>
      </w:r>
      <w:r w:rsidR="006037D0">
        <w:rPr>
          <w:rFonts w:ascii="楷体" w:eastAsia="楷体" w:hAnsi="楷体" w:cs="宋体" w:hint="eastAsia"/>
          <w:color w:val="000000"/>
          <w:sz w:val="24"/>
          <w:szCs w:val="24"/>
        </w:rPr>
        <w:t>2</w:t>
      </w:r>
      <w:r w:rsidR="00FE3BAB">
        <w:rPr>
          <w:rFonts w:ascii="楷体" w:eastAsia="楷体" w:hAnsi="楷体" w:cs="宋体" w:hint="eastAsia"/>
          <w:color w:val="000000"/>
          <w:sz w:val="24"/>
          <w:szCs w:val="24"/>
        </w:rPr>
        <w:t>）须在报名时一并提交；技术资料（附件</w:t>
      </w:r>
      <w:r w:rsidR="006037D0">
        <w:rPr>
          <w:rFonts w:ascii="楷体" w:eastAsia="楷体" w:hAnsi="楷体" w:cs="宋体" w:hint="eastAsia"/>
          <w:color w:val="000000"/>
          <w:sz w:val="24"/>
          <w:szCs w:val="24"/>
        </w:rPr>
        <w:t>3</w:t>
      </w:r>
      <w:r w:rsidR="00FE3BAB">
        <w:rPr>
          <w:rFonts w:ascii="楷体" w:eastAsia="楷体" w:hAnsi="楷体" w:cs="宋体" w:hint="eastAsia"/>
          <w:color w:val="000000"/>
          <w:sz w:val="24"/>
          <w:szCs w:val="24"/>
        </w:rPr>
        <w:t>、附件</w:t>
      </w:r>
      <w:r w:rsidR="006037D0">
        <w:rPr>
          <w:rFonts w:ascii="楷体" w:eastAsia="楷体" w:hAnsi="楷体" w:cs="宋体" w:hint="eastAsia"/>
          <w:color w:val="000000"/>
          <w:sz w:val="24"/>
          <w:szCs w:val="24"/>
        </w:rPr>
        <w:t>4</w:t>
      </w:r>
      <w:r w:rsidR="00FE3BAB">
        <w:rPr>
          <w:rFonts w:ascii="楷体" w:eastAsia="楷体" w:hAnsi="楷体" w:cs="宋体" w:hint="eastAsia"/>
          <w:color w:val="000000"/>
          <w:sz w:val="24"/>
          <w:szCs w:val="24"/>
        </w:rPr>
        <w:t>、附件</w:t>
      </w:r>
      <w:r w:rsidR="006037D0">
        <w:rPr>
          <w:rFonts w:ascii="楷体" w:eastAsia="楷体" w:hAnsi="楷体" w:cs="宋体" w:hint="eastAsia"/>
          <w:color w:val="000000"/>
          <w:sz w:val="24"/>
          <w:szCs w:val="24"/>
        </w:rPr>
        <w:t>5</w:t>
      </w:r>
      <w:r w:rsidR="00FE3BAB">
        <w:rPr>
          <w:rFonts w:ascii="楷体" w:eastAsia="楷体" w:hAnsi="楷体" w:cs="宋体" w:hint="eastAsia"/>
          <w:color w:val="000000"/>
          <w:sz w:val="24"/>
          <w:szCs w:val="24"/>
        </w:rPr>
        <w:t>）须在</w:t>
      </w:r>
      <w:r w:rsidR="00FE3BAB" w:rsidRPr="00F91C19">
        <w:rPr>
          <w:rFonts w:ascii="楷体" w:eastAsia="楷体" w:hAnsi="楷体" w:cs="宋体" w:hint="eastAsia"/>
          <w:color w:val="000000"/>
          <w:sz w:val="24"/>
          <w:szCs w:val="24"/>
        </w:rPr>
        <w:t>2021年</w:t>
      </w:r>
      <w:r w:rsidR="00FE3BAB">
        <w:rPr>
          <w:rFonts w:ascii="楷体" w:eastAsia="楷体" w:hAnsi="楷体" w:cs="宋体" w:hint="eastAsia"/>
          <w:color w:val="000000"/>
          <w:sz w:val="24"/>
          <w:szCs w:val="24"/>
        </w:rPr>
        <w:t>6</w:t>
      </w:r>
      <w:r w:rsidR="00FE3BAB" w:rsidRPr="00F91C19">
        <w:rPr>
          <w:rFonts w:ascii="楷体" w:eastAsia="楷体" w:hAnsi="楷体" w:cs="宋体" w:hint="eastAsia"/>
          <w:color w:val="000000"/>
          <w:sz w:val="24"/>
          <w:szCs w:val="24"/>
        </w:rPr>
        <w:t>月</w:t>
      </w:r>
      <w:r w:rsidR="00FE3BAB">
        <w:rPr>
          <w:rFonts w:ascii="楷体" w:eastAsia="楷体" w:hAnsi="楷体" w:cs="宋体" w:hint="eastAsia"/>
          <w:color w:val="000000"/>
          <w:sz w:val="24"/>
          <w:szCs w:val="24"/>
        </w:rPr>
        <w:t>18</w:t>
      </w:r>
      <w:r w:rsidR="00FE3BAB" w:rsidRPr="00F91C19">
        <w:rPr>
          <w:rFonts w:ascii="楷体" w:eastAsia="楷体" w:hAnsi="楷体" w:cs="宋体" w:hint="eastAsia"/>
          <w:color w:val="000000"/>
          <w:sz w:val="24"/>
          <w:szCs w:val="24"/>
        </w:rPr>
        <w:t>日17:30</w:t>
      </w:r>
      <w:r w:rsidR="00FE3BAB">
        <w:rPr>
          <w:rFonts w:ascii="楷体" w:eastAsia="楷体" w:hAnsi="楷体" w:cs="宋体" w:hint="eastAsia"/>
          <w:color w:val="000000"/>
          <w:sz w:val="24"/>
          <w:szCs w:val="24"/>
        </w:rPr>
        <w:t>提交，逾期</w:t>
      </w:r>
      <w:r w:rsidR="006037D0">
        <w:rPr>
          <w:rFonts w:ascii="楷体" w:eastAsia="楷体" w:hAnsi="楷体" w:cs="宋体" w:hint="eastAsia"/>
          <w:color w:val="000000"/>
          <w:sz w:val="24"/>
          <w:szCs w:val="24"/>
        </w:rPr>
        <w:t>未</w:t>
      </w:r>
      <w:r w:rsidR="00FE3BAB">
        <w:rPr>
          <w:rFonts w:ascii="楷体" w:eastAsia="楷体" w:hAnsi="楷体" w:cs="宋体" w:hint="eastAsia"/>
          <w:color w:val="000000"/>
          <w:sz w:val="24"/>
          <w:szCs w:val="24"/>
        </w:rPr>
        <w:t>报名或资料未按要求准备者视为</w:t>
      </w:r>
      <w:r w:rsidR="00EB12D2">
        <w:rPr>
          <w:rFonts w:ascii="楷体" w:eastAsia="楷体" w:hAnsi="楷体" w:cs="宋体" w:hint="eastAsia"/>
          <w:color w:val="000000"/>
          <w:sz w:val="24"/>
          <w:szCs w:val="24"/>
        </w:rPr>
        <w:t>主动</w:t>
      </w:r>
      <w:r w:rsidR="00FE3BAB">
        <w:rPr>
          <w:rFonts w:ascii="楷体" w:eastAsia="楷体" w:hAnsi="楷体" w:cs="宋体" w:hint="eastAsia"/>
          <w:color w:val="000000"/>
          <w:sz w:val="24"/>
          <w:szCs w:val="24"/>
        </w:rPr>
        <w:t>放弃</w:t>
      </w:r>
      <w:r w:rsidR="00EB12D2">
        <w:rPr>
          <w:rFonts w:ascii="楷体" w:eastAsia="楷体" w:hAnsi="楷体" w:cs="宋体" w:hint="eastAsia"/>
          <w:color w:val="000000"/>
          <w:sz w:val="24"/>
          <w:szCs w:val="24"/>
        </w:rPr>
        <w:t>合作</w:t>
      </w:r>
      <w:r>
        <w:rPr>
          <w:rFonts w:ascii="楷体" w:eastAsia="楷体" w:hAnsi="楷体" w:cs="宋体" w:hint="eastAsia"/>
          <w:color w:val="000000"/>
          <w:sz w:val="24"/>
          <w:szCs w:val="24"/>
        </w:rPr>
        <w:t>。</w:t>
      </w:r>
      <w:r w:rsidR="00EB12D2">
        <w:rPr>
          <w:rFonts w:ascii="楷体" w:eastAsia="楷体" w:hAnsi="楷体" w:cs="宋体" w:hint="eastAsia"/>
          <w:color w:val="000000"/>
          <w:sz w:val="24"/>
          <w:szCs w:val="24"/>
        </w:rPr>
        <w:t>现场产品宣讲交流时间、地点和要求另行通知。</w:t>
      </w:r>
    </w:p>
    <w:p w14:paraId="65F54CF0" w14:textId="77777777" w:rsidR="005B5E04" w:rsidRPr="004539FF" w:rsidRDefault="005B5E04" w:rsidP="004539FF">
      <w:pPr>
        <w:shd w:val="clear" w:color="auto" w:fill="FFFFFF"/>
        <w:ind w:firstLineChars="200" w:firstLine="482"/>
        <w:rPr>
          <w:rFonts w:ascii="楷体" w:eastAsia="楷体" w:hAnsi="楷体" w:cs="宋体"/>
          <w:b/>
          <w:color w:val="000000"/>
          <w:sz w:val="24"/>
          <w:szCs w:val="24"/>
        </w:rPr>
      </w:pPr>
      <w:r w:rsidRPr="004539FF">
        <w:rPr>
          <w:rFonts w:ascii="楷体" w:eastAsia="楷体" w:hAnsi="楷体" w:cs="宋体" w:hint="eastAsia"/>
          <w:b/>
          <w:color w:val="000000"/>
          <w:sz w:val="24"/>
          <w:szCs w:val="24"/>
        </w:rPr>
        <w:t>一、项目相关信息</w:t>
      </w:r>
    </w:p>
    <w:p w14:paraId="0E95805D" w14:textId="592CE0CC" w:rsidR="005B5E04" w:rsidRPr="00F91C19" w:rsidRDefault="00EB12D2" w:rsidP="005B5E04">
      <w:pPr>
        <w:shd w:val="clear" w:color="auto" w:fill="FFFFFF"/>
        <w:ind w:firstLineChars="200" w:firstLine="480"/>
        <w:rPr>
          <w:rFonts w:ascii="楷体" w:eastAsia="楷体" w:hAnsi="楷体" w:cs="宋体"/>
          <w:color w:val="000000"/>
          <w:sz w:val="24"/>
          <w:szCs w:val="24"/>
        </w:rPr>
      </w:pPr>
      <w:r>
        <w:rPr>
          <w:rFonts w:ascii="楷体" w:eastAsia="楷体" w:hAnsi="楷体" w:cs="宋体" w:hint="eastAsia"/>
          <w:color w:val="000000"/>
          <w:sz w:val="24"/>
          <w:szCs w:val="24"/>
        </w:rPr>
        <w:t>1.</w:t>
      </w:r>
      <w:r w:rsidR="005B5E04" w:rsidRPr="00F91C19">
        <w:rPr>
          <w:rFonts w:ascii="楷体" w:eastAsia="楷体" w:hAnsi="楷体" w:cs="宋体" w:hint="eastAsia"/>
          <w:color w:val="000000"/>
          <w:sz w:val="24"/>
          <w:szCs w:val="24"/>
        </w:rPr>
        <w:t>名称：</w:t>
      </w:r>
      <w:r w:rsidR="00FE3BAB">
        <w:rPr>
          <w:rFonts w:ascii="楷体" w:eastAsia="楷体" w:hAnsi="楷体" w:cs="宋体" w:hint="eastAsia"/>
          <w:color w:val="000000"/>
          <w:sz w:val="24"/>
          <w:szCs w:val="24"/>
        </w:rPr>
        <w:t>三台县人民医院信息化集成平台</w:t>
      </w:r>
      <w:r w:rsidR="005B5E04">
        <w:rPr>
          <w:rFonts w:ascii="楷体" w:eastAsia="楷体" w:hAnsi="楷体" w:cs="宋体" w:hint="eastAsia"/>
          <w:color w:val="000000"/>
          <w:sz w:val="24"/>
          <w:szCs w:val="24"/>
        </w:rPr>
        <w:t>和</w:t>
      </w:r>
      <w:r w:rsidR="005B5E04" w:rsidRPr="00F91C19">
        <w:rPr>
          <w:rFonts w:ascii="楷体" w:eastAsia="楷体" w:hAnsi="楷体" w:cs="宋体" w:hint="eastAsia"/>
          <w:color w:val="000000"/>
          <w:sz w:val="24"/>
          <w:szCs w:val="24"/>
        </w:rPr>
        <w:t>结构化电子病历</w:t>
      </w:r>
      <w:r w:rsidR="005B5E04">
        <w:rPr>
          <w:rFonts w:ascii="楷体" w:eastAsia="楷体" w:hAnsi="楷体" w:cs="宋体" w:hint="eastAsia"/>
          <w:color w:val="000000"/>
          <w:sz w:val="24"/>
          <w:szCs w:val="24"/>
        </w:rPr>
        <w:t>建设项目</w:t>
      </w:r>
      <w:r w:rsidR="005B5E04" w:rsidRPr="00F91C19">
        <w:rPr>
          <w:rFonts w:ascii="楷体" w:eastAsia="楷体" w:hAnsi="楷体" w:cs="宋体" w:hint="eastAsia"/>
          <w:color w:val="000000"/>
          <w:sz w:val="24"/>
          <w:szCs w:val="24"/>
        </w:rPr>
        <w:t>。</w:t>
      </w:r>
    </w:p>
    <w:p w14:paraId="2A1B4299" w14:textId="052E3827" w:rsidR="00B52334" w:rsidRDefault="00EB12D2" w:rsidP="006037D0">
      <w:pPr>
        <w:shd w:val="clear" w:color="auto" w:fill="FFFFFF"/>
        <w:ind w:firstLineChars="200" w:firstLine="480"/>
        <w:rPr>
          <w:rFonts w:ascii="楷体" w:eastAsia="楷体" w:hAnsi="楷体" w:cs="宋体"/>
          <w:color w:val="000000"/>
          <w:sz w:val="24"/>
          <w:szCs w:val="24"/>
        </w:rPr>
      </w:pPr>
      <w:r>
        <w:rPr>
          <w:rFonts w:ascii="楷体" w:eastAsia="楷体" w:hAnsi="楷体" w:cs="宋体" w:hint="eastAsia"/>
          <w:color w:val="000000"/>
          <w:sz w:val="24"/>
          <w:szCs w:val="24"/>
        </w:rPr>
        <w:t>2.</w:t>
      </w:r>
      <w:r w:rsidR="005B5E04" w:rsidRPr="00B52334">
        <w:rPr>
          <w:rFonts w:ascii="楷体" w:eastAsia="楷体" w:hAnsi="楷体" w:cs="宋体" w:hint="eastAsia"/>
          <w:color w:val="000000"/>
          <w:sz w:val="24"/>
          <w:szCs w:val="24"/>
        </w:rPr>
        <w:t>主要产品清单、功能要求、及技术（服务）等要求见附件。</w:t>
      </w:r>
    </w:p>
    <w:p w14:paraId="38D50A29" w14:textId="3480AF09" w:rsidR="005B5E04" w:rsidRPr="004539FF" w:rsidRDefault="005B5E04" w:rsidP="004539FF">
      <w:pPr>
        <w:shd w:val="clear" w:color="auto" w:fill="FFFFFF"/>
        <w:ind w:firstLineChars="200" w:firstLine="482"/>
        <w:rPr>
          <w:rFonts w:ascii="楷体" w:eastAsia="楷体" w:hAnsi="楷体" w:cs="宋体"/>
          <w:b/>
          <w:color w:val="000000"/>
          <w:sz w:val="24"/>
          <w:szCs w:val="24"/>
        </w:rPr>
      </w:pPr>
      <w:r w:rsidRPr="004539FF">
        <w:rPr>
          <w:rFonts w:ascii="楷体" w:eastAsia="楷体" w:hAnsi="楷体" w:cs="宋体" w:hint="eastAsia"/>
          <w:b/>
          <w:color w:val="000000"/>
          <w:sz w:val="24"/>
          <w:szCs w:val="24"/>
        </w:rPr>
        <w:t>二、供应商应具备的条件</w:t>
      </w:r>
    </w:p>
    <w:p w14:paraId="21A92F9E" w14:textId="77777777" w:rsidR="005B5E04" w:rsidRPr="00F91C19" w:rsidRDefault="005B5E04" w:rsidP="005B5E04">
      <w:pPr>
        <w:shd w:val="clear" w:color="auto" w:fill="FFFFFF"/>
        <w:ind w:right="150" w:firstLineChars="200" w:firstLine="480"/>
        <w:rPr>
          <w:rFonts w:ascii="楷体" w:eastAsia="楷体" w:hAnsi="楷体" w:cs="宋体"/>
          <w:color w:val="000000"/>
          <w:sz w:val="24"/>
          <w:szCs w:val="24"/>
        </w:rPr>
      </w:pPr>
      <w:r w:rsidRPr="00F91C19">
        <w:rPr>
          <w:rFonts w:ascii="楷体" w:eastAsia="楷体" w:hAnsi="楷体" w:cs="宋体" w:hint="eastAsia"/>
          <w:color w:val="000000"/>
          <w:sz w:val="24"/>
          <w:szCs w:val="24"/>
        </w:rPr>
        <w:t>1.具有独立履行民事责任的主体资格；</w:t>
      </w:r>
    </w:p>
    <w:p w14:paraId="72947658" w14:textId="77777777" w:rsidR="005B5E04" w:rsidRPr="00F91C19" w:rsidRDefault="005B5E04" w:rsidP="005B5E04">
      <w:pPr>
        <w:shd w:val="clear" w:color="auto" w:fill="FFFFFF"/>
        <w:ind w:right="150" w:firstLineChars="200" w:firstLine="480"/>
        <w:rPr>
          <w:rFonts w:ascii="楷体" w:eastAsia="楷体" w:hAnsi="楷体" w:cs="宋体"/>
          <w:color w:val="000000"/>
          <w:sz w:val="24"/>
          <w:szCs w:val="24"/>
        </w:rPr>
      </w:pPr>
      <w:r w:rsidRPr="00F91C19">
        <w:rPr>
          <w:rFonts w:ascii="楷体" w:eastAsia="楷体" w:hAnsi="楷体" w:cs="宋体" w:hint="eastAsia"/>
          <w:color w:val="000000"/>
          <w:sz w:val="24"/>
          <w:szCs w:val="24"/>
        </w:rPr>
        <w:t>2.遵守国家法律法规，具有良好的信誉和诚实的商业道德；</w:t>
      </w:r>
    </w:p>
    <w:p w14:paraId="448D05C7" w14:textId="77777777" w:rsidR="005B5E04" w:rsidRPr="00F91C19" w:rsidRDefault="005B5E04" w:rsidP="005B5E04">
      <w:pPr>
        <w:shd w:val="clear" w:color="auto" w:fill="FFFFFF"/>
        <w:ind w:right="150" w:firstLineChars="200" w:firstLine="480"/>
        <w:rPr>
          <w:rFonts w:ascii="楷体" w:eastAsia="楷体" w:hAnsi="楷体" w:cs="宋体"/>
          <w:color w:val="000000"/>
          <w:sz w:val="24"/>
          <w:szCs w:val="24"/>
        </w:rPr>
      </w:pPr>
      <w:r w:rsidRPr="00F91C19">
        <w:rPr>
          <w:rFonts w:ascii="楷体" w:eastAsia="楷体" w:hAnsi="楷体" w:cs="宋体" w:hint="eastAsia"/>
          <w:color w:val="000000"/>
          <w:sz w:val="24"/>
          <w:szCs w:val="24"/>
        </w:rPr>
        <w:t>3.具有履行合同的能力；</w:t>
      </w:r>
    </w:p>
    <w:p w14:paraId="71238E37" w14:textId="77777777" w:rsidR="005B5E04" w:rsidRPr="00F91C19" w:rsidRDefault="005B5E04" w:rsidP="005B5E04">
      <w:pPr>
        <w:shd w:val="clear" w:color="auto" w:fill="FFFFFF"/>
        <w:ind w:right="150" w:firstLineChars="200" w:firstLine="480"/>
        <w:rPr>
          <w:rFonts w:ascii="楷体" w:eastAsia="楷体" w:hAnsi="楷体" w:cs="宋体"/>
          <w:color w:val="000000"/>
          <w:sz w:val="24"/>
          <w:szCs w:val="24"/>
        </w:rPr>
      </w:pPr>
      <w:r w:rsidRPr="00F91C19">
        <w:rPr>
          <w:rFonts w:ascii="楷体" w:eastAsia="楷体" w:hAnsi="楷体" w:cs="宋体" w:hint="eastAsia"/>
          <w:color w:val="000000"/>
          <w:sz w:val="24"/>
          <w:szCs w:val="24"/>
        </w:rPr>
        <w:t>4.所供产品符合国家、行业标准。</w:t>
      </w:r>
    </w:p>
    <w:p w14:paraId="3B8220BD" w14:textId="4FC08C2B" w:rsidR="00B52334" w:rsidRPr="004539FF" w:rsidRDefault="00B52334" w:rsidP="004539FF">
      <w:pPr>
        <w:shd w:val="clear" w:color="auto" w:fill="FFFFFF"/>
        <w:ind w:firstLineChars="200" w:firstLine="482"/>
        <w:rPr>
          <w:rFonts w:ascii="楷体" w:eastAsia="楷体" w:hAnsi="楷体" w:cs="宋体"/>
          <w:b/>
          <w:color w:val="000000"/>
          <w:sz w:val="24"/>
          <w:szCs w:val="24"/>
        </w:rPr>
      </w:pPr>
      <w:r w:rsidRPr="004539FF">
        <w:rPr>
          <w:rFonts w:ascii="楷体" w:eastAsia="楷体" w:hAnsi="楷体" w:cs="宋体" w:hint="eastAsia"/>
          <w:b/>
          <w:color w:val="000000"/>
          <w:sz w:val="24"/>
          <w:szCs w:val="24"/>
        </w:rPr>
        <w:t>三、其他说明</w:t>
      </w:r>
    </w:p>
    <w:p w14:paraId="25B0FD91" w14:textId="2EB3D69C" w:rsidR="005B5E04" w:rsidRPr="00F91C19" w:rsidRDefault="00B52334" w:rsidP="00B52334">
      <w:pPr>
        <w:ind w:firstLineChars="200" w:firstLine="480"/>
        <w:rPr>
          <w:rFonts w:ascii="楷体" w:eastAsia="楷体" w:hAnsi="楷体" w:cs="宋体"/>
          <w:color w:val="000000"/>
          <w:sz w:val="24"/>
          <w:szCs w:val="24"/>
        </w:rPr>
      </w:pPr>
      <w:r>
        <w:rPr>
          <w:rFonts w:ascii="楷体" w:eastAsia="楷体" w:hAnsi="楷体" w:cs="宋体" w:hint="eastAsia"/>
          <w:color w:val="000000"/>
          <w:sz w:val="24"/>
          <w:szCs w:val="24"/>
        </w:rPr>
        <w:t>1</w:t>
      </w:r>
      <w:r w:rsidR="004539FF">
        <w:rPr>
          <w:rFonts w:ascii="楷体" w:eastAsia="楷体" w:hAnsi="楷体" w:cs="宋体" w:hint="eastAsia"/>
          <w:color w:val="000000"/>
          <w:sz w:val="24"/>
          <w:szCs w:val="24"/>
        </w:rPr>
        <w:t>.</w:t>
      </w:r>
      <w:r w:rsidR="005B5E04" w:rsidRPr="00F91C19">
        <w:rPr>
          <w:rFonts w:ascii="楷体" w:eastAsia="楷体" w:hAnsi="楷体" w:cs="宋体" w:hint="eastAsia"/>
          <w:color w:val="000000"/>
          <w:sz w:val="24"/>
          <w:szCs w:val="24"/>
        </w:rPr>
        <w:t>各报名参与调研的厂商须根据我院的评级要求与实际需求制定</w:t>
      </w:r>
      <w:r w:rsidR="005B5E04">
        <w:rPr>
          <w:rFonts w:ascii="楷体" w:eastAsia="楷体" w:hAnsi="楷体" w:cs="宋体" w:hint="eastAsia"/>
          <w:color w:val="000000"/>
          <w:sz w:val="24"/>
          <w:szCs w:val="24"/>
        </w:rPr>
        <w:t>初步</w:t>
      </w:r>
      <w:r w:rsidR="005B5E04" w:rsidRPr="00F91C19">
        <w:rPr>
          <w:rFonts w:ascii="楷体" w:eastAsia="楷体" w:hAnsi="楷体" w:cs="宋体" w:hint="eastAsia"/>
          <w:color w:val="000000"/>
          <w:sz w:val="24"/>
          <w:szCs w:val="24"/>
        </w:rPr>
        <w:t>建设方案，至少包含完成电子病历</w:t>
      </w:r>
      <w:r w:rsidR="005B5E04">
        <w:rPr>
          <w:rFonts w:ascii="楷体" w:eastAsia="楷体" w:hAnsi="楷体" w:cs="宋体" w:hint="eastAsia"/>
          <w:color w:val="000000"/>
          <w:sz w:val="24"/>
          <w:szCs w:val="24"/>
        </w:rPr>
        <w:t>应用评级5</w:t>
      </w:r>
      <w:r w:rsidR="005B5E04" w:rsidRPr="00F91C19">
        <w:rPr>
          <w:rFonts w:ascii="楷体" w:eastAsia="楷体" w:hAnsi="楷体" w:cs="宋体" w:hint="eastAsia"/>
          <w:color w:val="000000"/>
          <w:sz w:val="24"/>
          <w:szCs w:val="24"/>
        </w:rPr>
        <w:t>级、互联互通</w:t>
      </w:r>
      <w:r w:rsidR="005B5E04">
        <w:rPr>
          <w:rFonts w:ascii="楷体" w:eastAsia="楷体" w:hAnsi="楷体" w:cs="宋体" w:hint="eastAsia"/>
          <w:color w:val="000000"/>
          <w:sz w:val="24"/>
          <w:szCs w:val="24"/>
        </w:rPr>
        <w:t>标准化成熟度四级甲等</w:t>
      </w:r>
      <w:r w:rsidR="005B5E04" w:rsidRPr="00F91C19">
        <w:rPr>
          <w:rFonts w:ascii="楷体" w:eastAsia="楷体" w:hAnsi="楷体" w:cs="宋体" w:hint="eastAsia"/>
          <w:color w:val="000000"/>
          <w:sz w:val="24"/>
          <w:szCs w:val="24"/>
        </w:rPr>
        <w:t>所需的医院信息集成平台</w:t>
      </w:r>
      <w:r w:rsidR="005B5E04">
        <w:rPr>
          <w:rFonts w:ascii="楷体" w:eastAsia="楷体" w:hAnsi="楷体" w:cs="宋体" w:hint="eastAsia"/>
          <w:color w:val="000000"/>
          <w:sz w:val="24"/>
          <w:szCs w:val="24"/>
        </w:rPr>
        <w:t>和结构化电子病历</w:t>
      </w:r>
      <w:r w:rsidR="005B5E04" w:rsidRPr="00F91C19">
        <w:rPr>
          <w:rFonts w:ascii="楷体" w:eastAsia="楷体" w:hAnsi="楷体" w:cs="宋体" w:hint="eastAsia"/>
          <w:color w:val="000000"/>
          <w:sz w:val="24"/>
          <w:szCs w:val="24"/>
        </w:rPr>
        <w:t>的建设内容及预算，并提供详细的实现路径及建设周期。</w:t>
      </w:r>
    </w:p>
    <w:p w14:paraId="68EB0D0B" w14:textId="76383879" w:rsidR="004539FF" w:rsidRDefault="00B52334" w:rsidP="005B5E04">
      <w:pPr>
        <w:shd w:val="clear" w:color="auto" w:fill="FFFFFF"/>
        <w:ind w:firstLineChars="200" w:firstLine="480"/>
        <w:rPr>
          <w:rFonts w:ascii="楷体" w:eastAsia="楷体" w:hAnsi="楷体" w:cs="宋体"/>
          <w:color w:val="000000"/>
          <w:sz w:val="24"/>
          <w:szCs w:val="24"/>
        </w:rPr>
      </w:pPr>
      <w:r>
        <w:rPr>
          <w:rFonts w:ascii="楷体" w:eastAsia="楷体" w:hAnsi="楷体" w:cs="宋体"/>
          <w:color w:val="000000"/>
          <w:sz w:val="24"/>
          <w:szCs w:val="24"/>
        </w:rPr>
        <w:t>2</w:t>
      </w:r>
      <w:r w:rsidR="004539FF">
        <w:rPr>
          <w:rFonts w:ascii="楷体" w:eastAsia="楷体" w:hAnsi="楷体" w:cs="宋体" w:hint="eastAsia"/>
          <w:color w:val="000000"/>
          <w:sz w:val="24"/>
          <w:szCs w:val="24"/>
        </w:rPr>
        <w:t>.</w:t>
      </w:r>
      <w:r w:rsidR="005B5E04" w:rsidRPr="00F91C19">
        <w:rPr>
          <w:rFonts w:ascii="楷体" w:eastAsia="楷体" w:hAnsi="楷体" w:cs="宋体" w:hint="eastAsia"/>
          <w:color w:val="000000"/>
          <w:sz w:val="24"/>
          <w:szCs w:val="24"/>
        </w:rPr>
        <w:t>提交技术方案、评级相关建设内容及改造方案、完整的报价</w:t>
      </w:r>
      <w:r w:rsidR="004539FF">
        <w:rPr>
          <w:rFonts w:ascii="楷体" w:eastAsia="楷体" w:hAnsi="楷体" w:cs="宋体" w:hint="eastAsia"/>
          <w:color w:val="000000"/>
          <w:sz w:val="24"/>
          <w:szCs w:val="24"/>
        </w:rPr>
        <w:t>。</w:t>
      </w:r>
    </w:p>
    <w:p w14:paraId="11FC78DF" w14:textId="0E97C8D1" w:rsidR="005B5E04" w:rsidRPr="00F91C19" w:rsidRDefault="004539FF" w:rsidP="005B5E04">
      <w:pPr>
        <w:shd w:val="clear" w:color="auto" w:fill="FFFFFF"/>
        <w:ind w:firstLineChars="200" w:firstLine="480"/>
        <w:rPr>
          <w:rFonts w:ascii="楷体" w:eastAsia="楷体" w:hAnsi="楷体" w:cs="宋体"/>
          <w:color w:val="000000"/>
          <w:sz w:val="24"/>
          <w:szCs w:val="24"/>
        </w:rPr>
      </w:pPr>
      <w:r>
        <w:rPr>
          <w:rFonts w:ascii="楷体" w:eastAsia="楷体" w:hAnsi="楷体" w:cs="宋体" w:hint="eastAsia"/>
          <w:color w:val="000000"/>
          <w:sz w:val="24"/>
          <w:szCs w:val="24"/>
        </w:rPr>
        <w:t>3.须提供</w:t>
      </w:r>
      <w:r w:rsidR="005B5E04" w:rsidRPr="00F91C19">
        <w:rPr>
          <w:rFonts w:ascii="楷体" w:eastAsia="楷体" w:hAnsi="楷体" w:cs="宋体" w:hint="eastAsia"/>
          <w:color w:val="000000"/>
          <w:sz w:val="24"/>
          <w:szCs w:val="24"/>
        </w:rPr>
        <w:t>医院信息集成平台及大数据中心</w:t>
      </w:r>
      <w:r>
        <w:rPr>
          <w:rFonts w:ascii="楷体" w:eastAsia="楷体" w:hAnsi="楷体" w:cs="宋体" w:hint="eastAsia"/>
          <w:color w:val="000000"/>
          <w:sz w:val="24"/>
          <w:szCs w:val="24"/>
        </w:rPr>
        <w:t>产品成功应用于</w:t>
      </w:r>
      <w:r w:rsidRPr="00F91C19">
        <w:rPr>
          <w:rFonts w:ascii="楷体" w:eastAsia="楷体" w:hAnsi="楷体" w:cs="宋体" w:hint="eastAsia"/>
          <w:color w:val="000000"/>
          <w:sz w:val="24"/>
          <w:szCs w:val="24"/>
        </w:rPr>
        <w:t>三</w:t>
      </w:r>
      <w:r>
        <w:rPr>
          <w:rFonts w:ascii="楷体" w:eastAsia="楷体" w:hAnsi="楷体" w:cs="宋体" w:hint="eastAsia"/>
          <w:color w:val="000000"/>
          <w:sz w:val="24"/>
          <w:szCs w:val="24"/>
        </w:rPr>
        <w:t>甲</w:t>
      </w:r>
      <w:r w:rsidRPr="00F91C19">
        <w:rPr>
          <w:rFonts w:ascii="楷体" w:eastAsia="楷体" w:hAnsi="楷体" w:cs="宋体" w:hint="eastAsia"/>
          <w:color w:val="000000"/>
          <w:sz w:val="24"/>
          <w:szCs w:val="24"/>
        </w:rPr>
        <w:t>综合医院</w:t>
      </w:r>
      <w:r>
        <w:rPr>
          <w:rFonts w:ascii="楷体" w:eastAsia="楷体" w:hAnsi="楷体" w:cs="宋体" w:hint="eastAsia"/>
          <w:color w:val="000000"/>
          <w:sz w:val="24"/>
          <w:szCs w:val="24"/>
        </w:rPr>
        <w:t>，</w:t>
      </w:r>
      <w:r w:rsidR="005B5E04" w:rsidRPr="00F91C19">
        <w:rPr>
          <w:rFonts w:ascii="楷体" w:eastAsia="楷体" w:hAnsi="楷体" w:cs="宋体" w:hint="eastAsia"/>
          <w:color w:val="000000"/>
          <w:sz w:val="24"/>
          <w:szCs w:val="24"/>
        </w:rPr>
        <w:t>且通过电子病历5级及以上、互联互通四级甲等及以上</w:t>
      </w:r>
      <w:r>
        <w:rPr>
          <w:rFonts w:ascii="楷体" w:eastAsia="楷体" w:hAnsi="楷体" w:cs="宋体" w:hint="eastAsia"/>
          <w:color w:val="000000"/>
          <w:sz w:val="24"/>
          <w:szCs w:val="24"/>
        </w:rPr>
        <w:t>的案例，用户名单内容包括</w:t>
      </w:r>
      <w:r w:rsidR="005B5E04" w:rsidRPr="00F91C19">
        <w:rPr>
          <w:rFonts w:ascii="楷体" w:eastAsia="楷体" w:hAnsi="楷体" w:cs="宋体" w:hint="eastAsia"/>
          <w:color w:val="000000"/>
          <w:sz w:val="24"/>
          <w:szCs w:val="24"/>
        </w:rPr>
        <w:t>（医院名称、联系人姓名职务及联系方式、评级通过情况、本公司承担的建设内容、对应合同等证明材料）。</w:t>
      </w:r>
    </w:p>
    <w:p w14:paraId="1DB5CAA5" w14:textId="7FBAFD85" w:rsidR="005B5E04" w:rsidRPr="00F91C19" w:rsidRDefault="004539FF" w:rsidP="005B5E04">
      <w:pPr>
        <w:shd w:val="clear" w:color="auto" w:fill="FFFFFF"/>
        <w:ind w:firstLineChars="200" w:firstLine="480"/>
        <w:rPr>
          <w:rFonts w:ascii="楷体" w:eastAsia="楷体" w:hAnsi="楷体" w:cs="宋体"/>
          <w:color w:val="000000"/>
          <w:sz w:val="24"/>
          <w:szCs w:val="24"/>
        </w:rPr>
      </w:pPr>
      <w:r>
        <w:rPr>
          <w:rFonts w:ascii="楷体" w:eastAsia="楷体" w:hAnsi="楷体" w:cs="宋体" w:hint="eastAsia"/>
          <w:color w:val="000000"/>
          <w:sz w:val="24"/>
          <w:szCs w:val="24"/>
        </w:rPr>
        <w:t>4.</w:t>
      </w:r>
      <w:r w:rsidR="005B5E04">
        <w:rPr>
          <w:rFonts w:ascii="楷体" w:eastAsia="楷体" w:hAnsi="楷体" w:cs="宋体" w:hint="eastAsia"/>
          <w:color w:val="000000"/>
          <w:sz w:val="24"/>
          <w:szCs w:val="24"/>
        </w:rPr>
        <w:t>各厂商须单独提交材料阐述医院信息集成平台及</w:t>
      </w:r>
      <w:r w:rsidR="005B5E04" w:rsidRPr="00F91C19">
        <w:rPr>
          <w:rFonts w:ascii="楷体" w:eastAsia="楷体" w:hAnsi="楷体" w:cs="宋体" w:hint="eastAsia"/>
          <w:color w:val="000000"/>
          <w:sz w:val="24"/>
          <w:szCs w:val="24"/>
        </w:rPr>
        <w:t>数据中心与医院其他信息系统（第三方厂商）之间在项目建设与评级过程中的对接与配合工作量评估并报价。</w:t>
      </w:r>
    </w:p>
    <w:p w14:paraId="622BE84B" w14:textId="3543455A" w:rsidR="005B5E04" w:rsidRPr="00F91C19" w:rsidRDefault="004539FF" w:rsidP="005B5E04">
      <w:pPr>
        <w:shd w:val="clear" w:color="auto" w:fill="FFFFFF"/>
        <w:ind w:firstLineChars="200" w:firstLine="480"/>
        <w:rPr>
          <w:rFonts w:ascii="楷体" w:eastAsia="楷体" w:hAnsi="楷体" w:cs="宋体"/>
          <w:color w:val="000000"/>
          <w:sz w:val="24"/>
          <w:szCs w:val="24"/>
        </w:rPr>
      </w:pPr>
      <w:r>
        <w:rPr>
          <w:rFonts w:ascii="楷体" w:eastAsia="楷体" w:hAnsi="楷体" w:cs="宋体" w:hint="eastAsia"/>
          <w:color w:val="000000"/>
          <w:sz w:val="24"/>
          <w:szCs w:val="24"/>
        </w:rPr>
        <w:t>5.</w:t>
      </w:r>
      <w:r w:rsidR="00B52334">
        <w:rPr>
          <w:rFonts w:ascii="楷体" w:eastAsia="楷体" w:hAnsi="楷体" w:cs="宋体" w:hint="eastAsia"/>
          <w:color w:val="000000"/>
          <w:sz w:val="24"/>
          <w:szCs w:val="24"/>
        </w:rPr>
        <w:t>资</w:t>
      </w:r>
      <w:r w:rsidR="005B5E04" w:rsidRPr="00F91C19">
        <w:rPr>
          <w:rFonts w:ascii="楷体" w:eastAsia="楷体" w:hAnsi="楷体" w:cs="宋体" w:hint="eastAsia"/>
          <w:color w:val="000000"/>
          <w:sz w:val="24"/>
          <w:szCs w:val="24"/>
        </w:rPr>
        <w:t>质证明文件：按生产厂家及各级代理商资质证件和各公司层级授权委托书、产品资质证件的顺序，明确体现证件齐全及各层级授权关系，包括营业执照、生产/经营许可证、医疗器械注册证/备案信息、彩页、产品使用说明书等。</w:t>
      </w:r>
    </w:p>
    <w:p w14:paraId="497B629B" w14:textId="7CEEA400" w:rsidR="005B5E04" w:rsidRPr="00F91C19" w:rsidRDefault="004539FF" w:rsidP="005B5E04">
      <w:pPr>
        <w:shd w:val="clear" w:color="auto" w:fill="FFFFFF"/>
        <w:ind w:firstLineChars="200" w:firstLine="480"/>
        <w:rPr>
          <w:rFonts w:ascii="楷体" w:eastAsia="楷体" w:hAnsi="楷体" w:cs="宋体"/>
          <w:color w:val="000000"/>
          <w:sz w:val="24"/>
          <w:szCs w:val="24"/>
        </w:rPr>
      </w:pPr>
      <w:r>
        <w:rPr>
          <w:rFonts w:ascii="楷体" w:eastAsia="楷体" w:hAnsi="楷体" w:cs="宋体" w:hint="eastAsia"/>
          <w:color w:val="000000"/>
          <w:sz w:val="24"/>
          <w:szCs w:val="24"/>
        </w:rPr>
        <w:t>6.</w:t>
      </w:r>
      <w:r w:rsidR="005B5E04" w:rsidRPr="00F91C19">
        <w:rPr>
          <w:rFonts w:ascii="楷体" w:eastAsia="楷体" w:hAnsi="楷体" w:cs="宋体" w:hint="eastAsia"/>
          <w:color w:val="000000"/>
          <w:sz w:val="24"/>
          <w:szCs w:val="24"/>
        </w:rPr>
        <w:t>提交的所有资料须合法、真实、有效、清晰，并加盖鲜章（如资质材料中的营业执照、生产/经营许可证、生产厂家对代理商的授权书等生产厂家及供应商均需加盖鲜章），按以上顺序编订成册（一正两副共三份），并在首页编制目录，资料的规范性作为比选的依据之一。</w:t>
      </w:r>
    </w:p>
    <w:p w14:paraId="1D82BA97" w14:textId="66259696" w:rsidR="005B5E04" w:rsidRPr="00F91C19" w:rsidRDefault="004539FF" w:rsidP="004539FF">
      <w:pPr>
        <w:shd w:val="clear" w:color="auto" w:fill="FFFFFF"/>
        <w:ind w:firstLineChars="200" w:firstLine="482"/>
        <w:rPr>
          <w:rFonts w:ascii="楷体" w:eastAsia="楷体" w:hAnsi="楷体" w:cs="宋体"/>
          <w:color w:val="000000"/>
          <w:sz w:val="24"/>
          <w:szCs w:val="24"/>
        </w:rPr>
      </w:pPr>
      <w:r w:rsidRPr="004539FF">
        <w:rPr>
          <w:rFonts w:ascii="楷体" w:eastAsia="楷体" w:hAnsi="楷体" w:cs="宋体" w:hint="eastAsia"/>
          <w:b/>
          <w:color w:val="000000"/>
          <w:sz w:val="24"/>
          <w:szCs w:val="24"/>
        </w:rPr>
        <w:t>四</w:t>
      </w:r>
      <w:r w:rsidR="005B5E04" w:rsidRPr="004539FF">
        <w:rPr>
          <w:rFonts w:ascii="楷体" w:eastAsia="楷体" w:hAnsi="楷体" w:cs="宋体" w:hint="eastAsia"/>
          <w:b/>
          <w:color w:val="000000"/>
          <w:sz w:val="24"/>
          <w:szCs w:val="24"/>
        </w:rPr>
        <w:t>、联系方式</w:t>
      </w:r>
      <w:r w:rsidR="00EB12D2">
        <w:rPr>
          <w:rFonts w:ascii="楷体" w:eastAsia="楷体" w:hAnsi="楷体" w:cs="宋体" w:hint="eastAsia"/>
          <w:color w:val="000000"/>
          <w:sz w:val="24"/>
          <w:szCs w:val="24"/>
        </w:rPr>
        <w:t>（欢迎在正常工作时间联系，休息时间勿扰）</w:t>
      </w:r>
      <w:bookmarkStart w:id="0" w:name="_GoBack"/>
      <w:bookmarkEnd w:id="0"/>
    </w:p>
    <w:p w14:paraId="76965400" w14:textId="0A13C3C5" w:rsidR="005B5E04" w:rsidRPr="00EB12D2" w:rsidRDefault="006037D0" w:rsidP="00EB12D2">
      <w:pPr>
        <w:shd w:val="clear" w:color="auto" w:fill="FFFFFF"/>
        <w:ind w:firstLineChars="200" w:firstLine="480"/>
        <w:rPr>
          <w:rFonts w:ascii="楷体" w:eastAsia="楷体" w:hAnsi="楷体" w:cs="宋体"/>
          <w:color w:val="000000"/>
          <w:sz w:val="24"/>
          <w:szCs w:val="24"/>
        </w:rPr>
      </w:pPr>
      <w:r>
        <w:rPr>
          <w:rFonts w:ascii="楷体" w:eastAsia="楷体" w:hAnsi="楷体" w:cs="宋体" w:hint="eastAsia"/>
          <w:color w:val="000000"/>
          <w:sz w:val="24"/>
          <w:szCs w:val="24"/>
        </w:rPr>
        <w:t>左</w:t>
      </w:r>
      <w:r w:rsidR="005B5E04" w:rsidRPr="00F91C19">
        <w:rPr>
          <w:rFonts w:ascii="楷体" w:eastAsia="楷体" w:hAnsi="楷体" w:cs="宋体" w:hint="eastAsia"/>
          <w:color w:val="000000"/>
          <w:sz w:val="24"/>
          <w:szCs w:val="24"/>
        </w:rPr>
        <w:t>老师，电话：</w:t>
      </w:r>
      <w:r>
        <w:rPr>
          <w:rFonts w:ascii="楷体" w:eastAsia="楷体" w:hAnsi="楷体" w:cs="宋体" w:hint="eastAsia"/>
          <w:color w:val="000000"/>
          <w:sz w:val="24"/>
          <w:szCs w:val="24"/>
        </w:rPr>
        <w:t>15882797924；李老师，电话：13981136560</w:t>
      </w:r>
    </w:p>
    <w:p w14:paraId="00216CFB" w14:textId="77777777" w:rsidR="00A30455" w:rsidRDefault="00645732" w:rsidP="00645732">
      <w:pPr>
        <w:pStyle w:val="1"/>
        <w:pageBreakBefore/>
        <w:widowControl/>
        <w:pBdr>
          <w:bottom w:val="single" w:sz="4" w:space="1" w:color="auto"/>
        </w:pBdr>
        <w:tabs>
          <w:tab w:val="clear" w:pos="0"/>
        </w:tabs>
        <w:spacing w:after="160" w:line="259" w:lineRule="auto"/>
        <w:jc w:val="left"/>
      </w:pPr>
      <w:r>
        <w:lastRenderedPageBreak/>
        <w:t>报名函</w:t>
      </w:r>
    </w:p>
    <w:p w14:paraId="1D5E78BB" w14:textId="77777777" w:rsidR="00645732" w:rsidRDefault="00645732" w:rsidP="00645732">
      <w:pPr>
        <w:rPr>
          <w:sz w:val="32"/>
          <w:szCs w:val="32"/>
        </w:rPr>
      </w:pPr>
      <w:r w:rsidRPr="00645732">
        <w:rPr>
          <w:rFonts w:hint="eastAsia"/>
          <w:sz w:val="32"/>
          <w:szCs w:val="32"/>
        </w:rPr>
        <w:t>三台县人民医院</w:t>
      </w:r>
      <w:r>
        <w:rPr>
          <w:rFonts w:hint="eastAsia"/>
          <w:sz w:val="32"/>
          <w:szCs w:val="32"/>
        </w:rPr>
        <w:t>：</w:t>
      </w:r>
    </w:p>
    <w:p w14:paraId="4C4A6378" w14:textId="48C711A5" w:rsidR="00645732" w:rsidRDefault="00645732" w:rsidP="00645732">
      <w:pPr>
        <w:rPr>
          <w:sz w:val="32"/>
          <w:szCs w:val="32"/>
        </w:rPr>
      </w:pPr>
      <w:r>
        <w:rPr>
          <w:rFonts w:hint="eastAsia"/>
          <w:sz w:val="32"/>
          <w:szCs w:val="32"/>
        </w:rPr>
        <w:t>（公司名称）自愿报名参加三台县人民</w:t>
      </w:r>
      <w:r w:rsidRPr="00645732">
        <w:rPr>
          <w:rFonts w:hint="eastAsia"/>
          <w:sz w:val="32"/>
          <w:szCs w:val="32"/>
        </w:rPr>
        <w:t>医院</w:t>
      </w:r>
      <w:r w:rsidR="004539FF">
        <w:rPr>
          <w:rFonts w:hint="eastAsia"/>
          <w:sz w:val="32"/>
          <w:szCs w:val="32"/>
        </w:rPr>
        <w:t>开展</w:t>
      </w:r>
      <w:r>
        <w:rPr>
          <w:rFonts w:hint="eastAsia"/>
          <w:sz w:val="32"/>
          <w:szCs w:val="32"/>
        </w:rPr>
        <w:t>的医院</w:t>
      </w:r>
      <w:r w:rsidRPr="00645732">
        <w:rPr>
          <w:rFonts w:hint="eastAsia"/>
          <w:sz w:val="32"/>
          <w:szCs w:val="32"/>
        </w:rPr>
        <w:t>信息集成平台和结构化电子病历</w:t>
      </w:r>
      <w:r>
        <w:rPr>
          <w:rFonts w:hint="eastAsia"/>
          <w:sz w:val="32"/>
          <w:szCs w:val="32"/>
        </w:rPr>
        <w:t>建设工作的市场调研工作。</w:t>
      </w:r>
    </w:p>
    <w:p w14:paraId="5CD6CA09" w14:textId="77777777" w:rsidR="00645732" w:rsidRDefault="00645732" w:rsidP="00645732">
      <w:pPr>
        <w:ind w:firstLine="645"/>
        <w:rPr>
          <w:sz w:val="32"/>
          <w:szCs w:val="32"/>
        </w:rPr>
      </w:pPr>
      <w:r>
        <w:rPr>
          <w:sz w:val="32"/>
          <w:szCs w:val="32"/>
        </w:rPr>
        <w:t>我司承诺在该工作中</w:t>
      </w:r>
      <w:r>
        <w:rPr>
          <w:rFonts w:hint="eastAsia"/>
          <w:sz w:val="32"/>
          <w:szCs w:val="32"/>
        </w:rPr>
        <w:t>，按要求提供各类合法、真实有效的资料，包括产品报价、</w:t>
      </w:r>
      <w:r>
        <w:rPr>
          <w:sz w:val="32"/>
          <w:szCs w:val="32"/>
        </w:rPr>
        <w:t>技术方案</w:t>
      </w:r>
      <w:r>
        <w:rPr>
          <w:rFonts w:hint="eastAsia"/>
          <w:sz w:val="32"/>
          <w:szCs w:val="32"/>
        </w:rPr>
        <w:t>、</w:t>
      </w:r>
      <w:r>
        <w:rPr>
          <w:sz w:val="32"/>
          <w:szCs w:val="32"/>
        </w:rPr>
        <w:t>佐证材料</w:t>
      </w:r>
      <w:r>
        <w:rPr>
          <w:rFonts w:hint="eastAsia"/>
          <w:sz w:val="32"/>
          <w:szCs w:val="32"/>
        </w:rPr>
        <w:t>、</w:t>
      </w:r>
      <w:r>
        <w:rPr>
          <w:sz w:val="32"/>
          <w:szCs w:val="32"/>
        </w:rPr>
        <w:t>资质证明文件</w:t>
      </w:r>
      <w:r>
        <w:rPr>
          <w:rFonts w:hint="eastAsia"/>
          <w:sz w:val="32"/>
          <w:szCs w:val="32"/>
        </w:rPr>
        <w:t>等。</w:t>
      </w:r>
    </w:p>
    <w:p w14:paraId="37119423" w14:textId="77777777" w:rsidR="00645732" w:rsidRDefault="00645732" w:rsidP="00645732">
      <w:pPr>
        <w:ind w:firstLine="645"/>
        <w:rPr>
          <w:sz w:val="32"/>
          <w:szCs w:val="32"/>
        </w:rPr>
      </w:pPr>
    </w:p>
    <w:p w14:paraId="386CC687" w14:textId="77777777" w:rsidR="00645732" w:rsidRDefault="00645732" w:rsidP="00645732">
      <w:pPr>
        <w:ind w:firstLine="645"/>
        <w:rPr>
          <w:sz w:val="32"/>
          <w:szCs w:val="32"/>
        </w:rPr>
      </w:pPr>
      <w:r>
        <w:rPr>
          <w:sz w:val="32"/>
          <w:szCs w:val="32"/>
        </w:rPr>
        <w:t xml:space="preserve">                         </w:t>
      </w:r>
      <w:r>
        <w:rPr>
          <w:sz w:val="32"/>
          <w:szCs w:val="32"/>
        </w:rPr>
        <w:t>公司名称</w:t>
      </w:r>
      <w:r>
        <w:rPr>
          <w:rFonts w:hint="eastAsia"/>
          <w:sz w:val="32"/>
          <w:szCs w:val="32"/>
        </w:rPr>
        <w:t>：（盖章）</w:t>
      </w:r>
    </w:p>
    <w:p w14:paraId="4008EB48" w14:textId="77777777" w:rsidR="00645732" w:rsidRDefault="00645732" w:rsidP="00645732">
      <w:pPr>
        <w:ind w:firstLine="645"/>
        <w:rPr>
          <w:sz w:val="32"/>
          <w:szCs w:val="32"/>
        </w:rPr>
      </w:pPr>
      <w:r>
        <w:rPr>
          <w:rFonts w:hint="eastAsia"/>
          <w:sz w:val="32"/>
          <w:szCs w:val="32"/>
        </w:rPr>
        <w:t xml:space="preserve"> </w:t>
      </w:r>
      <w:r>
        <w:rPr>
          <w:sz w:val="32"/>
          <w:szCs w:val="32"/>
        </w:rPr>
        <w:t xml:space="preserve">                        </w:t>
      </w:r>
      <w:r>
        <w:rPr>
          <w:sz w:val="32"/>
          <w:szCs w:val="32"/>
        </w:rPr>
        <w:t>时间</w:t>
      </w:r>
      <w:r>
        <w:rPr>
          <w:rFonts w:hint="eastAsia"/>
          <w:sz w:val="32"/>
          <w:szCs w:val="32"/>
        </w:rPr>
        <w:t>：</w:t>
      </w:r>
    </w:p>
    <w:p w14:paraId="3136F283" w14:textId="77777777" w:rsidR="00BE6294" w:rsidRDefault="00BE6294">
      <w:pPr>
        <w:widowControl/>
        <w:jc w:val="left"/>
        <w:rPr>
          <w:sz w:val="32"/>
          <w:szCs w:val="32"/>
        </w:rPr>
      </w:pPr>
      <w:r>
        <w:rPr>
          <w:sz w:val="32"/>
          <w:szCs w:val="32"/>
        </w:rPr>
        <w:br w:type="page"/>
      </w:r>
    </w:p>
    <w:p w14:paraId="24025EC3" w14:textId="77777777" w:rsidR="00BE6294" w:rsidRDefault="00BE6294" w:rsidP="00BE6294">
      <w:pPr>
        <w:pStyle w:val="1"/>
        <w:pageBreakBefore/>
        <w:widowControl/>
        <w:pBdr>
          <w:bottom w:val="single" w:sz="4" w:space="1" w:color="auto"/>
        </w:pBdr>
        <w:tabs>
          <w:tab w:val="clear" w:pos="0"/>
        </w:tabs>
        <w:spacing w:after="160" w:line="259" w:lineRule="auto"/>
        <w:jc w:val="left"/>
        <w:rPr>
          <w:szCs w:val="32"/>
        </w:rPr>
      </w:pPr>
      <w:r>
        <w:rPr>
          <w:rFonts w:hint="eastAsia"/>
          <w:szCs w:val="32"/>
        </w:rPr>
        <w:lastRenderedPageBreak/>
        <w:t>授权书</w:t>
      </w:r>
    </w:p>
    <w:p w14:paraId="09FA2A25" w14:textId="77777777" w:rsidR="00BE6294" w:rsidRDefault="00BE6294" w:rsidP="00BE6294">
      <w:pPr>
        <w:rPr>
          <w:sz w:val="32"/>
          <w:szCs w:val="32"/>
        </w:rPr>
      </w:pPr>
      <w:r w:rsidRPr="00645732">
        <w:rPr>
          <w:rFonts w:hint="eastAsia"/>
          <w:sz w:val="32"/>
          <w:szCs w:val="32"/>
        </w:rPr>
        <w:t>三台县人民医院</w:t>
      </w:r>
      <w:r>
        <w:rPr>
          <w:rFonts w:hint="eastAsia"/>
          <w:sz w:val="32"/>
          <w:szCs w:val="32"/>
        </w:rPr>
        <w:t>：</w:t>
      </w:r>
    </w:p>
    <w:p w14:paraId="5D2F95F8" w14:textId="0F4086DA" w:rsidR="00BE6294" w:rsidRDefault="00BE6294" w:rsidP="00BE6294">
      <w:pPr>
        <w:ind w:firstLineChars="100" w:firstLine="320"/>
        <w:rPr>
          <w:sz w:val="32"/>
          <w:szCs w:val="32"/>
        </w:rPr>
      </w:pPr>
      <w:r>
        <w:rPr>
          <w:rFonts w:hint="eastAsia"/>
          <w:sz w:val="32"/>
          <w:szCs w:val="32"/>
        </w:rPr>
        <w:t>（产品生产厂商）授权（被授权公司名称），代表我公司参加三台县人民</w:t>
      </w:r>
      <w:r w:rsidRPr="00645732">
        <w:rPr>
          <w:rFonts w:hint="eastAsia"/>
          <w:sz w:val="32"/>
          <w:szCs w:val="32"/>
        </w:rPr>
        <w:t>医院</w:t>
      </w:r>
      <w:r w:rsidR="004539FF">
        <w:rPr>
          <w:rFonts w:hint="eastAsia"/>
          <w:sz w:val="32"/>
          <w:szCs w:val="32"/>
        </w:rPr>
        <w:t>开展</w:t>
      </w:r>
      <w:r>
        <w:rPr>
          <w:rFonts w:hint="eastAsia"/>
          <w:sz w:val="32"/>
          <w:szCs w:val="32"/>
        </w:rPr>
        <w:t>的医院</w:t>
      </w:r>
      <w:r w:rsidRPr="00645732">
        <w:rPr>
          <w:rFonts w:hint="eastAsia"/>
          <w:sz w:val="32"/>
          <w:szCs w:val="32"/>
        </w:rPr>
        <w:t>信息集成平台和结构化电子病历</w:t>
      </w:r>
      <w:r>
        <w:rPr>
          <w:rFonts w:hint="eastAsia"/>
          <w:sz w:val="32"/>
          <w:szCs w:val="32"/>
        </w:rPr>
        <w:t>建设工作的市场调研工作。</w:t>
      </w:r>
    </w:p>
    <w:p w14:paraId="059944B5" w14:textId="77777777" w:rsidR="00BE6294" w:rsidRDefault="00BE6294" w:rsidP="00BE6294">
      <w:pPr>
        <w:ind w:firstLineChars="100" w:firstLine="320"/>
        <w:rPr>
          <w:sz w:val="32"/>
          <w:szCs w:val="32"/>
        </w:rPr>
      </w:pPr>
      <w:r>
        <w:rPr>
          <w:rFonts w:hint="eastAsia"/>
          <w:sz w:val="32"/>
          <w:szCs w:val="32"/>
        </w:rPr>
        <w:t>（产品生产厂商）承诺在该工作中，（被授权公司）按要求所提交的提供各类资料（产品生产厂商）均表示认可。</w:t>
      </w:r>
    </w:p>
    <w:p w14:paraId="63ED7FA9" w14:textId="77777777" w:rsidR="00BE6294" w:rsidRDefault="00BE6294" w:rsidP="00BE6294">
      <w:pPr>
        <w:rPr>
          <w:sz w:val="32"/>
          <w:szCs w:val="32"/>
        </w:rPr>
      </w:pPr>
    </w:p>
    <w:p w14:paraId="2947612B" w14:textId="77777777" w:rsidR="00BE6294" w:rsidRDefault="00BE6294" w:rsidP="00BE6294">
      <w:pPr>
        <w:rPr>
          <w:sz w:val="32"/>
          <w:szCs w:val="32"/>
        </w:rPr>
      </w:pPr>
      <w:r>
        <w:rPr>
          <w:sz w:val="32"/>
          <w:szCs w:val="32"/>
        </w:rPr>
        <w:t>产品生产厂商</w:t>
      </w:r>
      <w:r>
        <w:rPr>
          <w:rFonts w:hint="eastAsia"/>
          <w:sz w:val="32"/>
          <w:szCs w:val="32"/>
        </w:rPr>
        <w:t>：（盖章）</w:t>
      </w:r>
      <w:r>
        <w:rPr>
          <w:rFonts w:hint="eastAsia"/>
          <w:sz w:val="32"/>
          <w:szCs w:val="32"/>
        </w:rPr>
        <w:t xml:space="preserve"> </w:t>
      </w:r>
      <w:r>
        <w:rPr>
          <w:sz w:val="32"/>
          <w:szCs w:val="32"/>
        </w:rPr>
        <w:t xml:space="preserve">      </w:t>
      </w:r>
      <w:r>
        <w:rPr>
          <w:sz w:val="32"/>
          <w:szCs w:val="32"/>
        </w:rPr>
        <w:t>公司名称</w:t>
      </w:r>
      <w:r>
        <w:rPr>
          <w:rFonts w:hint="eastAsia"/>
          <w:sz w:val="32"/>
          <w:szCs w:val="32"/>
        </w:rPr>
        <w:t>：（盖章）</w:t>
      </w:r>
    </w:p>
    <w:p w14:paraId="3267823E" w14:textId="77777777" w:rsidR="00BE6294" w:rsidRPr="00BE6294" w:rsidRDefault="00BE6294" w:rsidP="00BE6294">
      <w:pPr>
        <w:rPr>
          <w:sz w:val="32"/>
          <w:szCs w:val="32"/>
        </w:rPr>
      </w:pPr>
    </w:p>
    <w:p w14:paraId="47FC5346" w14:textId="77777777" w:rsidR="00BE6294" w:rsidRDefault="00BE6294" w:rsidP="00BE6294">
      <w:pPr>
        <w:rPr>
          <w:sz w:val="32"/>
          <w:szCs w:val="32"/>
        </w:rPr>
      </w:pPr>
      <w:r>
        <w:rPr>
          <w:sz w:val="32"/>
          <w:szCs w:val="32"/>
        </w:rPr>
        <w:t>时间</w:t>
      </w:r>
      <w:r>
        <w:rPr>
          <w:rFonts w:hint="eastAsia"/>
          <w:sz w:val="32"/>
          <w:szCs w:val="32"/>
        </w:rPr>
        <w:t>：</w:t>
      </w:r>
      <w:r>
        <w:rPr>
          <w:sz w:val="32"/>
          <w:szCs w:val="32"/>
        </w:rPr>
        <w:t xml:space="preserve">                      </w:t>
      </w:r>
      <w:r>
        <w:rPr>
          <w:sz w:val="32"/>
          <w:szCs w:val="32"/>
        </w:rPr>
        <w:t>时间</w:t>
      </w:r>
      <w:r>
        <w:rPr>
          <w:rFonts w:hint="eastAsia"/>
          <w:sz w:val="32"/>
          <w:szCs w:val="32"/>
        </w:rPr>
        <w:t>：</w:t>
      </w:r>
    </w:p>
    <w:p w14:paraId="36137A99" w14:textId="77777777" w:rsidR="00BE6294" w:rsidRDefault="00BE6294">
      <w:pPr>
        <w:widowControl/>
        <w:jc w:val="left"/>
      </w:pPr>
      <w:r>
        <w:br w:type="page"/>
      </w:r>
    </w:p>
    <w:p w14:paraId="24531514" w14:textId="77777777" w:rsidR="00BE6294" w:rsidRDefault="00BE6294" w:rsidP="00BE6294">
      <w:pPr>
        <w:pStyle w:val="1"/>
        <w:pageBreakBefore/>
        <w:widowControl/>
        <w:pBdr>
          <w:bottom w:val="single" w:sz="4" w:space="1" w:color="auto"/>
        </w:pBdr>
        <w:tabs>
          <w:tab w:val="clear" w:pos="0"/>
        </w:tabs>
        <w:spacing w:after="160" w:line="259" w:lineRule="auto"/>
        <w:jc w:val="left"/>
        <w:rPr>
          <w:szCs w:val="32"/>
        </w:rPr>
      </w:pPr>
      <w:r>
        <w:rPr>
          <w:rFonts w:hint="eastAsia"/>
          <w:szCs w:val="32"/>
        </w:rPr>
        <w:lastRenderedPageBreak/>
        <w:t>产品报价单</w:t>
      </w:r>
    </w:p>
    <w:p w14:paraId="225C5D69" w14:textId="77777777" w:rsidR="00BB6D15" w:rsidRPr="00BB6D15" w:rsidRDefault="00BB6D15" w:rsidP="00BE6294">
      <w:pPr>
        <w:rPr>
          <w:sz w:val="28"/>
          <w:szCs w:val="28"/>
        </w:rPr>
      </w:pPr>
      <w:r w:rsidRPr="00BB6D15">
        <w:rPr>
          <w:rFonts w:hint="eastAsia"/>
          <w:sz w:val="28"/>
          <w:szCs w:val="28"/>
        </w:rPr>
        <w:t>报价说明：</w:t>
      </w:r>
    </w:p>
    <w:p w14:paraId="4C784103" w14:textId="77777777" w:rsidR="00C86D39" w:rsidRDefault="00C86D39" w:rsidP="00BB6D15">
      <w:pPr>
        <w:pStyle w:val="a3"/>
        <w:numPr>
          <w:ilvl w:val="0"/>
          <w:numId w:val="3"/>
        </w:numPr>
        <w:ind w:firstLineChars="0"/>
        <w:rPr>
          <w:sz w:val="28"/>
          <w:szCs w:val="28"/>
        </w:rPr>
      </w:pPr>
      <w:r>
        <w:rPr>
          <w:sz w:val="28"/>
          <w:szCs w:val="28"/>
        </w:rPr>
        <w:t>报价</w:t>
      </w:r>
      <w:r w:rsidR="00A62EE2">
        <w:rPr>
          <w:sz w:val="28"/>
          <w:szCs w:val="28"/>
        </w:rPr>
        <w:t>具体</w:t>
      </w:r>
      <w:r>
        <w:rPr>
          <w:sz w:val="28"/>
          <w:szCs w:val="28"/>
        </w:rPr>
        <w:t>格式自拟</w:t>
      </w:r>
      <w:r>
        <w:rPr>
          <w:rFonts w:hint="eastAsia"/>
          <w:sz w:val="28"/>
          <w:szCs w:val="28"/>
        </w:rPr>
        <w:t>，</w:t>
      </w:r>
      <w:r>
        <w:rPr>
          <w:sz w:val="28"/>
          <w:szCs w:val="28"/>
        </w:rPr>
        <w:t>必须采用</w:t>
      </w:r>
      <w:r>
        <w:rPr>
          <w:rFonts w:hint="eastAsia"/>
          <w:sz w:val="28"/>
          <w:szCs w:val="28"/>
        </w:rPr>
        <w:t>E</w:t>
      </w:r>
      <w:r>
        <w:rPr>
          <w:sz w:val="28"/>
          <w:szCs w:val="28"/>
        </w:rPr>
        <w:t>XCEL</w:t>
      </w:r>
      <w:r>
        <w:rPr>
          <w:sz w:val="28"/>
          <w:szCs w:val="28"/>
        </w:rPr>
        <w:t>文档单独报价并提交</w:t>
      </w:r>
      <w:r>
        <w:rPr>
          <w:rFonts w:hint="eastAsia"/>
          <w:sz w:val="28"/>
          <w:szCs w:val="28"/>
        </w:rPr>
        <w:t>。</w:t>
      </w:r>
    </w:p>
    <w:p w14:paraId="3C62EEF3" w14:textId="77777777" w:rsidR="00BE6294" w:rsidRPr="00BB6D15" w:rsidRDefault="00BB6D15" w:rsidP="00BB6D15">
      <w:pPr>
        <w:pStyle w:val="a3"/>
        <w:numPr>
          <w:ilvl w:val="0"/>
          <w:numId w:val="3"/>
        </w:numPr>
        <w:ind w:firstLineChars="0"/>
        <w:rPr>
          <w:sz w:val="28"/>
          <w:szCs w:val="28"/>
        </w:rPr>
      </w:pPr>
      <w:r w:rsidRPr="00BB6D15">
        <w:rPr>
          <w:rFonts w:hint="eastAsia"/>
          <w:sz w:val="28"/>
          <w:szCs w:val="28"/>
        </w:rPr>
        <w:t>报价按产品分别</w:t>
      </w:r>
      <w:r w:rsidR="00BE6294" w:rsidRPr="00BB6D15">
        <w:rPr>
          <w:rFonts w:hint="eastAsia"/>
          <w:sz w:val="28"/>
          <w:szCs w:val="28"/>
        </w:rPr>
        <w:t>报价</w:t>
      </w:r>
      <w:r w:rsidRPr="00BB6D15">
        <w:rPr>
          <w:rFonts w:hint="eastAsia"/>
          <w:sz w:val="28"/>
          <w:szCs w:val="28"/>
        </w:rPr>
        <w:t>，包括两个产品：医院信息集成平台、医院电子病历系统</w:t>
      </w:r>
    </w:p>
    <w:p w14:paraId="3A75B878" w14:textId="77777777" w:rsidR="00BE6294" w:rsidRPr="00BB6D15" w:rsidRDefault="00BE6294" w:rsidP="00BE6294">
      <w:pPr>
        <w:pStyle w:val="a3"/>
        <w:numPr>
          <w:ilvl w:val="0"/>
          <w:numId w:val="3"/>
        </w:numPr>
        <w:ind w:firstLineChars="0"/>
        <w:rPr>
          <w:sz w:val="28"/>
          <w:szCs w:val="28"/>
        </w:rPr>
      </w:pPr>
      <w:r w:rsidRPr="00BB6D15">
        <w:rPr>
          <w:sz w:val="28"/>
          <w:szCs w:val="28"/>
        </w:rPr>
        <w:t>医院电子病历产品报价</w:t>
      </w:r>
    </w:p>
    <w:p w14:paraId="5132A56A" w14:textId="77777777" w:rsidR="00BE6294" w:rsidRPr="00BB6D15" w:rsidRDefault="00BE6294" w:rsidP="00BB6D15">
      <w:pPr>
        <w:pStyle w:val="a3"/>
        <w:numPr>
          <w:ilvl w:val="0"/>
          <w:numId w:val="5"/>
        </w:numPr>
        <w:ind w:firstLineChars="0"/>
        <w:rPr>
          <w:sz w:val="28"/>
          <w:szCs w:val="28"/>
        </w:rPr>
      </w:pPr>
      <w:r w:rsidRPr="00BB6D15">
        <w:rPr>
          <w:rFonts w:hint="eastAsia"/>
          <w:sz w:val="28"/>
          <w:szCs w:val="28"/>
        </w:rPr>
        <w:t>电子病历产品</w:t>
      </w:r>
      <w:r w:rsidR="00BB6D15" w:rsidRPr="00BB6D15">
        <w:rPr>
          <w:rFonts w:hint="eastAsia"/>
          <w:sz w:val="28"/>
          <w:szCs w:val="28"/>
        </w:rPr>
        <w:t>必须</w:t>
      </w:r>
      <w:r w:rsidRPr="00BB6D15">
        <w:rPr>
          <w:rFonts w:hint="eastAsia"/>
          <w:sz w:val="28"/>
          <w:szCs w:val="28"/>
        </w:rPr>
        <w:t>包括：门</w:t>
      </w:r>
      <w:r w:rsidR="00BB6D15" w:rsidRPr="00BB6D15">
        <w:rPr>
          <w:rFonts w:hint="eastAsia"/>
          <w:sz w:val="28"/>
          <w:szCs w:val="28"/>
        </w:rPr>
        <w:t>急</w:t>
      </w:r>
      <w:r w:rsidRPr="00BB6D15">
        <w:rPr>
          <w:rFonts w:hint="eastAsia"/>
          <w:sz w:val="28"/>
          <w:szCs w:val="28"/>
        </w:rPr>
        <w:t>诊</w:t>
      </w:r>
      <w:r w:rsidR="00BB6D15" w:rsidRPr="00BB6D15">
        <w:rPr>
          <w:rFonts w:hint="eastAsia"/>
          <w:sz w:val="28"/>
          <w:szCs w:val="28"/>
        </w:rPr>
        <w:t>电子病历、住院电子病历、护理病历、病历质控等主要内容。</w:t>
      </w:r>
    </w:p>
    <w:p w14:paraId="1F00BAD6" w14:textId="77777777" w:rsidR="00BB6D15" w:rsidRPr="00BB6D15" w:rsidRDefault="00BB6D15" w:rsidP="00BB6D15">
      <w:pPr>
        <w:pStyle w:val="a3"/>
        <w:widowControl/>
        <w:numPr>
          <w:ilvl w:val="0"/>
          <w:numId w:val="5"/>
        </w:numPr>
        <w:spacing w:line="315" w:lineRule="atLeast"/>
        <w:ind w:firstLineChars="0"/>
        <w:rPr>
          <w:sz w:val="28"/>
          <w:szCs w:val="28"/>
        </w:rPr>
      </w:pPr>
      <w:r w:rsidRPr="00BB6D15">
        <w:rPr>
          <w:sz w:val="28"/>
          <w:szCs w:val="28"/>
        </w:rPr>
        <w:t>电子病历产品报价不允许做任何形式的</w:t>
      </w:r>
      <w:r w:rsidRPr="00BB6D15">
        <w:rPr>
          <w:sz w:val="28"/>
          <w:szCs w:val="28"/>
        </w:rPr>
        <w:t>License</w:t>
      </w:r>
      <w:r w:rsidRPr="00BB6D15">
        <w:rPr>
          <w:sz w:val="28"/>
          <w:szCs w:val="28"/>
        </w:rPr>
        <w:t>许可限制</w:t>
      </w:r>
    </w:p>
    <w:p w14:paraId="7A0C69B9" w14:textId="77777777" w:rsidR="00BB6D15" w:rsidRDefault="00BB6D15" w:rsidP="00BB6D15">
      <w:pPr>
        <w:pStyle w:val="a3"/>
        <w:numPr>
          <w:ilvl w:val="0"/>
          <w:numId w:val="5"/>
        </w:numPr>
        <w:ind w:firstLineChars="0"/>
        <w:rPr>
          <w:sz w:val="28"/>
          <w:szCs w:val="28"/>
        </w:rPr>
      </w:pPr>
      <w:r w:rsidRPr="00BB6D15">
        <w:rPr>
          <w:sz w:val="28"/>
          <w:szCs w:val="28"/>
        </w:rPr>
        <w:t>电子病历产品报价必须包括与医院信息集成平台的对接改造费用</w:t>
      </w:r>
      <w:r w:rsidRPr="00BB6D15">
        <w:rPr>
          <w:rFonts w:hint="eastAsia"/>
          <w:sz w:val="28"/>
          <w:szCs w:val="28"/>
        </w:rPr>
        <w:t>，</w:t>
      </w:r>
      <w:r w:rsidRPr="00BB6D15">
        <w:rPr>
          <w:sz w:val="28"/>
          <w:szCs w:val="28"/>
        </w:rPr>
        <w:t>或承诺免费与医院信息集成平台对接</w:t>
      </w:r>
      <w:r w:rsidRPr="00BB6D15">
        <w:rPr>
          <w:rFonts w:hint="eastAsia"/>
          <w:sz w:val="28"/>
          <w:szCs w:val="28"/>
        </w:rPr>
        <w:t>。</w:t>
      </w:r>
    </w:p>
    <w:p w14:paraId="4940D112" w14:textId="77777777" w:rsidR="00C86D39" w:rsidRDefault="00C86D39" w:rsidP="00BB6D15">
      <w:pPr>
        <w:pStyle w:val="a3"/>
        <w:numPr>
          <w:ilvl w:val="0"/>
          <w:numId w:val="5"/>
        </w:numPr>
        <w:ind w:firstLineChars="0"/>
        <w:rPr>
          <w:sz w:val="28"/>
          <w:szCs w:val="28"/>
        </w:rPr>
      </w:pPr>
      <w:r>
        <w:rPr>
          <w:sz w:val="28"/>
          <w:szCs w:val="28"/>
        </w:rPr>
        <w:t>产品报价包涵产品实施费用</w:t>
      </w:r>
    </w:p>
    <w:p w14:paraId="56A18AE9" w14:textId="77777777" w:rsidR="00C86D39" w:rsidRPr="00BB6D15" w:rsidRDefault="00C86D39" w:rsidP="00BB6D15">
      <w:pPr>
        <w:pStyle w:val="a3"/>
        <w:numPr>
          <w:ilvl w:val="0"/>
          <w:numId w:val="5"/>
        </w:numPr>
        <w:ind w:firstLineChars="0"/>
        <w:rPr>
          <w:sz w:val="28"/>
          <w:szCs w:val="28"/>
        </w:rPr>
      </w:pPr>
      <w:r>
        <w:rPr>
          <w:rFonts w:hint="eastAsia"/>
          <w:sz w:val="28"/>
          <w:szCs w:val="28"/>
        </w:rPr>
        <w:t>产品报价需明确</w:t>
      </w:r>
      <w:proofErr w:type="gramStart"/>
      <w:r>
        <w:rPr>
          <w:rFonts w:hint="eastAsia"/>
          <w:sz w:val="28"/>
          <w:szCs w:val="28"/>
        </w:rPr>
        <w:t>后期维保</w:t>
      </w:r>
      <w:r w:rsidR="007F2D5E">
        <w:rPr>
          <w:rFonts w:hint="eastAsia"/>
          <w:sz w:val="28"/>
          <w:szCs w:val="28"/>
        </w:rPr>
        <w:t>服务</w:t>
      </w:r>
      <w:r>
        <w:rPr>
          <w:rFonts w:hint="eastAsia"/>
          <w:sz w:val="28"/>
          <w:szCs w:val="28"/>
        </w:rPr>
        <w:t>费</w:t>
      </w:r>
      <w:proofErr w:type="gramEnd"/>
      <w:r>
        <w:rPr>
          <w:rFonts w:hint="eastAsia"/>
          <w:sz w:val="28"/>
          <w:szCs w:val="28"/>
        </w:rPr>
        <w:t>用（按年计算）</w:t>
      </w:r>
    </w:p>
    <w:p w14:paraId="0E5AF1A7" w14:textId="77777777" w:rsidR="00BB6D15" w:rsidRPr="00BB6D15" w:rsidRDefault="00BB6D15" w:rsidP="00BB6D15">
      <w:pPr>
        <w:pStyle w:val="a3"/>
        <w:numPr>
          <w:ilvl w:val="0"/>
          <w:numId w:val="3"/>
        </w:numPr>
        <w:ind w:firstLineChars="0"/>
        <w:rPr>
          <w:sz w:val="28"/>
          <w:szCs w:val="28"/>
        </w:rPr>
      </w:pPr>
      <w:r w:rsidRPr="00BB6D15">
        <w:rPr>
          <w:rFonts w:hint="eastAsia"/>
          <w:sz w:val="28"/>
          <w:szCs w:val="28"/>
        </w:rPr>
        <w:t>医院信息集成平台产品报价</w:t>
      </w:r>
    </w:p>
    <w:p w14:paraId="51F54173" w14:textId="77777777" w:rsidR="00C86D39" w:rsidRPr="00BB6D15" w:rsidRDefault="00C86D39" w:rsidP="00C86D39">
      <w:pPr>
        <w:pStyle w:val="a3"/>
        <w:numPr>
          <w:ilvl w:val="0"/>
          <w:numId w:val="6"/>
        </w:numPr>
        <w:ind w:firstLineChars="0"/>
        <w:rPr>
          <w:sz w:val="28"/>
          <w:szCs w:val="28"/>
        </w:rPr>
      </w:pPr>
      <w:r>
        <w:rPr>
          <w:rFonts w:hint="eastAsia"/>
          <w:sz w:val="28"/>
          <w:szCs w:val="28"/>
        </w:rPr>
        <w:t>集成平台</w:t>
      </w:r>
      <w:r w:rsidRPr="00BB6D15">
        <w:rPr>
          <w:rFonts w:hint="eastAsia"/>
          <w:sz w:val="28"/>
          <w:szCs w:val="28"/>
        </w:rPr>
        <w:t>产品</w:t>
      </w:r>
      <w:r>
        <w:rPr>
          <w:rFonts w:hint="eastAsia"/>
          <w:sz w:val="28"/>
          <w:szCs w:val="28"/>
        </w:rPr>
        <w:t>报价</w:t>
      </w:r>
      <w:r w:rsidRPr="00BB6D15">
        <w:rPr>
          <w:rFonts w:hint="eastAsia"/>
          <w:sz w:val="28"/>
          <w:szCs w:val="28"/>
        </w:rPr>
        <w:t>必须包括：</w:t>
      </w:r>
      <w:r>
        <w:rPr>
          <w:rFonts w:hint="eastAsia"/>
          <w:sz w:val="28"/>
          <w:szCs w:val="28"/>
        </w:rPr>
        <w:t>H</w:t>
      </w:r>
      <w:r>
        <w:rPr>
          <w:sz w:val="28"/>
          <w:szCs w:val="28"/>
        </w:rPr>
        <w:t>SB</w:t>
      </w:r>
      <w:r>
        <w:rPr>
          <w:rFonts w:hint="eastAsia"/>
          <w:sz w:val="28"/>
          <w:szCs w:val="28"/>
        </w:rPr>
        <w:t>、主数据管理、患者主索引、</w:t>
      </w:r>
      <w:r w:rsidR="007F2D5E">
        <w:rPr>
          <w:rFonts w:hint="eastAsia"/>
          <w:sz w:val="28"/>
          <w:szCs w:val="28"/>
        </w:rPr>
        <w:t>平台</w:t>
      </w:r>
      <w:r>
        <w:rPr>
          <w:rFonts w:hint="eastAsia"/>
          <w:sz w:val="28"/>
          <w:szCs w:val="28"/>
        </w:rPr>
        <w:t>监控</w:t>
      </w:r>
      <w:r w:rsidR="007F2D5E">
        <w:rPr>
          <w:rFonts w:hint="eastAsia"/>
          <w:sz w:val="28"/>
          <w:szCs w:val="28"/>
        </w:rPr>
        <w:t>服务</w:t>
      </w:r>
      <w:r>
        <w:rPr>
          <w:rFonts w:hint="eastAsia"/>
          <w:sz w:val="28"/>
          <w:szCs w:val="28"/>
        </w:rPr>
        <w:t>管理</w:t>
      </w:r>
      <w:r w:rsidR="007F2D5E">
        <w:rPr>
          <w:rFonts w:hint="eastAsia"/>
          <w:sz w:val="28"/>
          <w:szCs w:val="28"/>
        </w:rPr>
        <w:t>、</w:t>
      </w:r>
      <w:r>
        <w:rPr>
          <w:rFonts w:hint="eastAsia"/>
          <w:sz w:val="28"/>
          <w:szCs w:val="28"/>
        </w:rPr>
        <w:t>C</w:t>
      </w:r>
      <w:r>
        <w:rPr>
          <w:sz w:val="28"/>
          <w:szCs w:val="28"/>
        </w:rPr>
        <w:t>DR</w:t>
      </w:r>
      <w:r>
        <w:rPr>
          <w:sz w:val="28"/>
          <w:szCs w:val="28"/>
        </w:rPr>
        <w:t>、</w:t>
      </w:r>
      <w:r>
        <w:rPr>
          <w:rFonts w:hint="eastAsia"/>
          <w:sz w:val="28"/>
          <w:szCs w:val="28"/>
        </w:rPr>
        <w:t>O</w:t>
      </w:r>
      <w:r>
        <w:rPr>
          <w:sz w:val="28"/>
          <w:szCs w:val="28"/>
        </w:rPr>
        <w:t>DR</w:t>
      </w:r>
      <w:r>
        <w:rPr>
          <w:rFonts w:hint="eastAsia"/>
          <w:sz w:val="28"/>
          <w:szCs w:val="28"/>
        </w:rPr>
        <w:t>、单点登录、患者</w:t>
      </w:r>
      <w:r>
        <w:rPr>
          <w:rFonts w:hint="eastAsia"/>
          <w:sz w:val="28"/>
          <w:szCs w:val="28"/>
        </w:rPr>
        <w:t>3</w:t>
      </w:r>
      <w:r>
        <w:rPr>
          <w:sz w:val="28"/>
          <w:szCs w:val="28"/>
        </w:rPr>
        <w:t>60</w:t>
      </w:r>
      <w:r>
        <w:rPr>
          <w:sz w:val="28"/>
          <w:szCs w:val="28"/>
        </w:rPr>
        <w:t>视图</w:t>
      </w:r>
      <w:r>
        <w:rPr>
          <w:rFonts w:hint="eastAsia"/>
          <w:sz w:val="28"/>
          <w:szCs w:val="28"/>
        </w:rPr>
        <w:t>、</w:t>
      </w:r>
      <w:r>
        <w:rPr>
          <w:sz w:val="28"/>
          <w:szCs w:val="28"/>
        </w:rPr>
        <w:t>医院</w:t>
      </w:r>
      <w:r>
        <w:rPr>
          <w:rFonts w:hint="eastAsia"/>
          <w:sz w:val="28"/>
          <w:szCs w:val="28"/>
        </w:rPr>
        <w:t>A</w:t>
      </w:r>
      <w:r>
        <w:rPr>
          <w:sz w:val="28"/>
          <w:szCs w:val="28"/>
        </w:rPr>
        <w:t>PP</w:t>
      </w:r>
      <w:r>
        <w:rPr>
          <w:rFonts w:hint="eastAsia"/>
          <w:sz w:val="28"/>
          <w:szCs w:val="28"/>
        </w:rPr>
        <w:t>、</w:t>
      </w:r>
      <w:r w:rsidR="007F2D5E">
        <w:rPr>
          <w:rFonts w:hint="eastAsia"/>
          <w:sz w:val="28"/>
          <w:szCs w:val="28"/>
        </w:rPr>
        <w:t>互联互通</w:t>
      </w:r>
      <w:r>
        <w:rPr>
          <w:sz w:val="28"/>
          <w:szCs w:val="28"/>
        </w:rPr>
        <w:t>评测服务等</w:t>
      </w:r>
      <w:r w:rsidR="007F2D5E">
        <w:rPr>
          <w:sz w:val="28"/>
          <w:szCs w:val="28"/>
        </w:rPr>
        <w:t>基础</w:t>
      </w:r>
      <w:r>
        <w:rPr>
          <w:sz w:val="28"/>
          <w:szCs w:val="28"/>
        </w:rPr>
        <w:t>内容</w:t>
      </w:r>
      <w:r>
        <w:rPr>
          <w:rFonts w:hint="eastAsia"/>
          <w:sz w:val="28"/>
          <w:szCs w:val="28"/>
        </w:rPr>
        <w:t>。</w:t>
      </w:r>
    </w:p>
    <w:p w14:paraId="48DCB1F1" w14:textId="77777777" w:rsidR="00C86D39" w:rsidRPr="00BB6D15" w:rsidRDefault="007F2D5E" w:rsidP="00C86D39">
      <w:pPr>
        <w:pStyle w:val="a3"/>
        <w:numPr>
          <w:ilvl w:val="0"/>
          <w:numId w:val="6"/>
        </w:numPr>
        <w:ind w:firstLineChars="0"/>
        <w:rPr>
          <w:sz w:val="28"/>
          <w:szCs w:val="28"/>
        </w:rPr>
      </w:pPr>
      <w:r>
        <w:rPr>
          <w:sz w:val="28"/>
          <w:szCs w:val="28"/>
        </w:rPr>
        <w:t>基于集成平台产品的各类应用需单独报价</w:t>
      </w:r>
      <w:r>
        <w:rPr>
          <w:rFonts w:hint="eastAsia"/>
          <w:sz w:val="28"/>
          <w:szCs w:val="28"/>
        </w:rPr>
        <w:t>，不能包含在总价中</w:t>
      </w:r>
    </w:p>
    <w:p w14:paraId="55A34A3C" w14:textId="77777777" w:rsidR="00C86D39" w:rsidRDefault="00C86D39" w:rsidP="00C86D39">
      <w:pPr>
        <w:pStyle w:val="a3"/>
        <w:numPr>
          <w:ilvl w:val="0"/>
          <w:numId w:val="6"/>
        </w:numPr>
        <w:ind w:firstLineChars="0"/>
        <w:rPr>
          <w:sz w:val="28"/>
          <w:szCs w:val="28"/>
        </w:rPr>
      </w:pPr>
      <w:r>
        <w:rPr>
          <w:sz w:val="28"/>
          <w:szCs w:val="28"/>
        </w:rPr>
        <w:t>产品报价包涵产品实施费用</w:t>
      </w:r>
    </w:p>
    <w:p w14:paraId="7463B7E9" w14:textId="77777777" w:rsidR="00C86D39" w:rsidRDefault="00C86D39" w:rsidP="00C86D39">
      <w:pPr>
        <w:pStyle w:val="a3"/>
        <w:numPr>
          <w:ilvl w:val="0"/>
          <w:numId w:val="6"/>
        </w:numPr>
        <w:ind w:firstLineChars="0"/>
        <w:rPr>
          <w:sz w:val="28"/>
          <w:szCs w:val="28"/>
        </w:rPr>
      </w:pPr>
      <w:r>
        <w:rPr>
          <w:rFonts w:hint="eastAsia"/>
          <w:sz w:val="28"/>
          <w:szCs w:val="28"/>
        </w:rPr>
        <w:t>产品报价需明确</w:t>
      </w:r>
      <w:proofErr w:type="gramStart"/>
      <w:r>
        <w:rPr>
          <w:rFonts w:hint="eastAsia"/>
          <w:sz w:val="28"/>
          <w:szCs w:val="28"/>
        </w:rPr>
        <w:t>后期维保</w:t>
      </w:r>
      <w:r w:rsidR="007F2D5E">
        <w:rPr>
          <w:rFonts w:hint="eastAsia"/>
          <w:sz w:val="28"/>
          <w:szCs w:val="28"/>
        </w:rPr>
        <w:t>服务</w:t>
      </w:r>
      <w:r>
        <w:rPr>
          <w:rFonts w:hint="eastAsia"/>
          <w:sz w:val="28"/>
          <w:szCs w:val="28"/>
        </w:rPr>
        <w:t>费</w:t>
      </w:r>
      <w:proofErr w:type="gramEnd"/>
      <w:r>
        <w:rPr>
          <w:rFonts w:hint="eastAsia"/>
          <w:sz w:val="28"/>
          <w:szCs w:val="28"/>
        </w:rPr>
        <w:t>用（按年计算）</w:t>
      </w:r>
    </w:p>
    <w:p w14:paraId="309356DD" w14:textId="77777777" w:rsidR="007F2D5E" w:rsidRDefault="007F2D5E" w:rsidP="00C86D39">
      <w:pPr>
        <w:pStyle w:val="a3"/>
        <w:numPr>
          <w:ilvl w:val="0"/>
          <w:numId w:val="6"/>
        </w:numPr>
        <w:ind w:firstLineChars="0"/>
        <w:rPr>
          <w:sz w:val="28"/>
          <w:szCs w:val="28"/>
        </w:rPr>
      </w:pPr>
      <w:r>
        <w:rPr>
          <w:sz w:val="28"/>
          <w:szCs w:val="28"/>
        </w:rPr>
        <w:t>集成平台产品报价需单独提交一个与医院现有信息系统对接的现有系统对接改造参考费用</w:t>
      </w:r>
      <w:r>
        <w:rPr>
          <w:rFonts w:hint="eastAsia"/>
          <w:sz w:val="28"/>
          <w:szCs w:val="28"/>
        </w:rPr>
        <w:t>，</w:t>
      </w:r>
      <w:r>
        <w:rPr>
          <w:sz w:val="28"/>
          <w:szCs w:val="28"/>
        </w:rPr>
        <w:t>该费用仅用于医院和原系统供应商</w:t>
      </w:r>
      <w:proofErr w:type="gramStart"/>
      <w:r>
        <w:rPr>
          <w:sz w:val="28"/>
          <w:szCs w:val="28"/>
        </w:rPr>
        <w:t>做</w:t>
      </w:r>
      <w:r>
        <w:rPr>
          <w:sz w:val="28"/>
          <w:szCs w:val="28"/>
        </w:rPr>
        <w:lastRenderedPageBreak/>
        <w:t>价</w:t>
      </w:r>
      <w:proofErr w:type="gramEnd"/>
      <w:r>
        <w:rPr>
          <w:sz w:val="28"/>
          <w:szCs w:val="28"/>
        </w:rPr>
        <w:t>格磋商的参考</w:t>
      </w:r>
      <w:r>
        <w:rPr>
          <w:rFonts w:hint="eastAsia"/>
          <w:sz w:val="28"/>
          <w:szCs w:val="28"/>
        </w:rPr>
        <w:t>。</w:t>
      </w:r>
    </w:p>
    <w:p w14:paraId="1F782172" w14:textId="77777777" w:rsidR="007F2D5E" w:rsidRPr="00BB6D15" w:rsidRDefault="007F2D5E" w:rsidP="007F2D5E">
      <w:pPr>
        <w:pStyle w:val="a3"/>
        <w:ind w:left="420" w:firstLineChars="0" w:firstLine="0"/>
        <w:rPr>
          <w:sz w:val="28"/>
          <w:szCs w:val="28"/>
        </w:rPr>
      </w:pPr>
      <w:r>
        <w:rPr>
          <w:sz w:val="28"/>
          <w:szCs w:val="28"/>
        </w:rPr>
        <w:t>现有</w:t>
      </w:r>
      <w:r>
        <w:rPr>
          <w:rFonts w:hint="eastAsia"/>
          <w:sz w:val="28"/>
          <w:szCs w:val="28"/>
        </w:rPr>
        <w:t>主要系统包括：</w:t>
      </w:r>
      <w:r>
        <w:rPr>
          <w:rFonts w:hint="eastAsia"/>
          <w:sz w:val="28"/>
          <w:szCs w:val="28"/>
        </w:rPr>
        <w:t>H</w:t>
      </w:r>
      <w:r>
        <w:rPr>
          <w:sz w:val="28"/>
          <w:szCs w:val="28"/>
        </w:rPr>
        <w:t>IS</w:t>
      </w:r>
      <w:r>
        <w:rPr>
          <w:sz w:val="28"/>
          <w:szCs w:val="28"/>
        </w:rPr>
        <w:t>系统</w:t>
      </w:r>
      <w:r>
        <w:rPr>
          <w:rFonts w:hint="eastAsia"/>
          <w:sz w:val="28"/>
          <w:szCs w:val="28"/>
        </w:rPr>
        <w:t>、</w:t>
      </w:r>
      <w:r>
        <w:rPr>
          <w:sz w:val="28"/>
          <w:szCs w:val="28"/>
        </w:rPr>
        <w:t>急诊信息系统</w:t>
      </w:r>
      <w:r>
        <w:rPr>
          <w:rFonts w:hint="eastAsia"/>
          <w:sz w:val="28"/>
          <w:szCs w:val="28"/>
        </w:rPr>
        <w:t>、手麻系统、</w:t>
      </w:r>
      <w:r>
        <w:rPr>
          <w:rFonts w:hint="eastAsia"/>
          <w:sz w:val="28"/>
          <w:szCs w:val="28"/>
        </w:rPr>
        <w:t>L</w:t>
      </w:r>
      <w:r>
        <w:rPr>
          <w:sz w:val="28"/>
          <w:szCs w:val="28"/>
        </w:rPr>
        <w:t>IS</w:t>
      </w:r>
      <w:r>
        <w:rPr>
          <w:sz w:val="28"/>
          <w:szCs w:val="28"/>
        </w:rPr>
        <w:t>系统</w:t>
      </w:r>
      <w:r>
        <w:rPr>
          <w:rFonts w:hint="eastAsia"/>
          <w:sz w:val="28"/>
          <w:szCs w:val="28"/>
        </w:rPr>
        <w:t>、放射信息系统、超声和内镜信息系统、</w:t>
      </w:r>
      <w:r w:rsidR="00A62EE2">
        <w:rPr>
          <w:rFonts w:hint="eastAsia"/>
          <w:sz w:val="28"/>
          <w:szCs w:val="28"/>
        </w:rPr>
        <w:t>病理信息系统、体检信息系统、</w:t>
      </w:r>
      <w:r w:rsidR="00A62EE2">
        <w:rPr>
          <w:rFonts w:hint="eastAsia"/>
          <w:sz w:val="28"/>
          <w:szCs w:val="28"/>
        </w:rPr>
        <w:t>H</w:t>
      </w:r>
      <w:r w:rsidR="00A62EE2">
        <w:rPr>
          <w:sz w:val="28"/>
          <w:szCs w:val="28"/>
        </w:rPr>
        <w:t>RP</w:t>
      </w:r>
      <w:r w:rsidR="00A62EE2">
        <w:rPr>
          <w:sz w:val="28"/>
          <w:szCs w:val="28"/>
        </w:rPr>
        <w:t>系统</w:t>
      </w:r>
      <w:r w:rsidR="00A62EE2">
        <w:rPr>
          <w:rFonts w:hint="eastAsia"/>
          <w:sz w:val="28"/>
          <w:szCs w:val="28"/>
        </w:rPr>
        <w:t>、</w:t>
      </w:r>
      <w:proofErr w:type="gramStart"/>
      <w:r w:rsidR="00A62EE2">
        <w:rPr>
          <w:rFonts w:hint="eastAsia"/>
          <w:sz w:val="28"/>
          <w:szCs w:val="28"/>
        </w:rPr>
        <w:t>院感监测</w:t>
      </w:r>
      <w:proofErr w:type="gramEnd"/>
      <w:r w:rsidR="00A62EE2">
        <w:rPr>
          <w:rFonts w:hint="eastAsia"/>
          <w:sz w:val="28"/>
          <w:szCs w:val="28"/>
        </w:rPr>
        <w:t>系统、合理用药系统、心电信息系统、血透系统、病案系统、设备管理系统、</w:t>
      </w:r>
      <w:r w:rsidR="00A62EE2">
        <w:rPr>
          <w:rFonts w:hint="eastAsia"/>
          <w:sz w:val="28"/>
          <w:szCs w:val="28"/>
        </w:rPr>
        <w:t>O</w:t>
      </w:r>
      <w:r w:rsidR="00A62EE2">
        <w:rPr>
          <w:sz w:val="28"/>
          <w:szCs w:val="28"/>
        </w:rPr>
        <w:t>A</w:t>
      </w:r>
      <w:r w:rsidR="00A62EE2">
        <w:rPr>
          <w:sz w:val="28"/>
          <w:szCs w:val="28"/>
        </w:rPr>
        <w:t>系统</w:t>
      </w:r>
      <w:r w:rsidR="00A62EE2">
        <w:rPr>
          <w:rFonts w:hint="eastAsia"/>
          <w:sz w:val="28"/>
          <w:szCs w:val="28"/>
        </w:rPr>
        <w:t>、区域影像系统、区域检验系统、区域心电系统。</w:t>
      </w:r>
    </w:p>
    <w:p w14:paraId="5EA7DEFD" w14:textId="77777777" w:rsidR="00BB6D15" w:rsidRPr="00C86D39" w:rsidRDefault="00E97298" w:rsidP="00E97298">
      <w:pPr>
        <w:pStyle w:val="1"/>
        <w:pageBreakBefore/>
        <w:widowControl/>
        <w:pBdr>
          <w:bottom w:val="single" w:sz="4" w:space="1" w:color="auto"/>
        </w:pBdr>
        <w:tabs>
          <w:tab w:val="clear" w:pos="0"/>
        </w:tabs>
        <w:spacing w:after="160" w:line="259" w:lineRule="auto"/>
        <w:jc w:val="left"/>
        <w:rPr>
          <w:sz w:val="28"/>
          <w:szCs w:val="28"/>
        </w:rPr>
      </w:pPr>
      <w:r>
        <w:rPr>
          <w:rFonts w:hint="eastAsia"/>
          <w:sz w:val="28"/>
          <w:szCs w:val="28"/>
        </w:rPr>
        <w:lastRenderedPageBreak/>
        <w:t>公司简介及产品案例</w:t>
      </w:r>
    </w:p>
    <w:p w14:paraId="6922822C" w14:textId="77777777" w:rsidR="00BE6294" w:rsidRPr="00E97298" w:rsidRDefault="00E97298" w:rsidP="00E97298">
      <w:pPr>
        <w:pStyle w:val="a3"/>
        <w:numPr>
          <w:ilvl w:val="0"/>
          <w:numId w:val="9"/>
        </w:numPr>
        <w:ind w:firstLineChars="0"/>
        <w:rPr>
          <w:sz w:val="28"/>
          <w:szCs w:val="28"/>
        </w:rPr>
      </w:pPr>
      <w:r w:rsidRPr="00E97298">
        <w:rPr>
          <w:rFonts w:hint="eastAsia"/>
          <w:sz w:val="28"/>
          <w:szCs w:val="28"/>
        </w:rPr>
        <w:t>公司简介</w:t>
      </w:r>
    </w:p>
    <w:p w14:paraId="6BE8D242" w14:textId="77777777" w:rsidR="00E97298" w:rsidRDefault="00E97298" w:rsidP="00E97298">
      <w:pPr>
        <w:pStyle w:val="a3"/>
        <w:numPr>
          <w:ilvl w:val="0"/>
          <w:numId w:val="10"/>
        </w:numPr>
        <w:ind w:firstLineChars="0"/>
        <w:rPr>
          <w:sz w:val="28"/>
          <w:szCs w:val="28"/>
        </w:rPr>
      </w:pPr>
      <w:r>
        <w:rPr>
          <w:rFonts w:hint="eastAsia"/>
          <w:sz w:val="28"/>
          <w:szCs w:val="28"/>
        </w:rPr>
        <w:t>公司规模，包括总部所在地、四川分支机构情况、人员数量等基本信息。</w:t>
      </w:r>
    </w:p>
    <w:p w14:paraId="5DD72CFB" w14:textId="77777777" w:rsidR="00E97298" w:rsidRDefault="00E97298" w:rsidP="00E97298">
      <w:pPr>
        <w:pStyle w:val="a3"/>
        <w:numPr>
          <w:ilvl w:val="0"/>
          <w:numId w:val="10"/>
        </w:numPr>
        <w:ind w:firstLineChars="0"/>
        <w:rPr>
          <w:sz w:val="28"/>
          <w:szCs w:val="28"/>
        </w:rPr>
      </w:pPr>
      <w:r>
        <w:rPr>
          <w:sz w:val="28"/>
          <w:szCs w:val="28"/>
        </w:rPr>
        <w:t>公司在医疗卫生行业项目案例</w:t>
      </w:r>
      <w:r>
        <w:rPr>
          <w:rFonts w:hint="eastAsia"/>
          <w:sz w:val="28"/>
          <w:szCs w:val="28"/>
        </w:rPr>
        <w:t>。</w:t>
      </w:r>
    </w:p>
    <w:p w14:paraId="22E56E87" w14:textId="77777777" w:rsidR="00E97298" w:rsidRDefault="00E97298" w:rsidP="00E97298">
      <w:pPr>
        <w:pStyle w:val="a3"/>
        <w:numPr>
          <w:ilvl w:val="0"/>
          <w:numId w:val="9"/>
        </w:numPr>
        <w:ind w:firstLineChars="0"/>
        <w:rPr>
          <w:sz w:val="28"/>
          <w:szCs w:val="28"/>
        </w:rPr>
      </w:pPr>
      <w:r>
        <w:rPr>
          <w:rFonts w:hint="eastAsia"/>
          <w:sz w:val="28"/>
          <w:szCs w:val="28"/>
        </w:rPr>
        <w:t>产品案例</w:t>
      </w:r>
    </w:p>
    <w:p w14:paraId="56CE069C" w14:textId="77777777" w:rsidR="00E97298" w:rsidRDefault="00E97298" w:rsidP="00E97298">
      <w:pPr>
        <w:rPr>
          <w:sz w:val="28"/>
          <w:szCs w:val="28"/>
        </w:rPr>
      </w:pPr>
      <w:r>
        <w:rPr>
          <w:rFonts w:hint="eastAsia"/>
          <w:sz w:val="28"/>
          <w:szCs w:val="28"/>
        </w:rPr>
        <w:t>按下表填写：</w:t>
      </w:r>
    </w:p>
    <w:tbl>
      <w:tblPr>
        <w:tblW w:w="8217" w:type="dxa"/>
        <w:tblLook w:val="04A0" w:firstRow="1" w:lastRow="0" w:firstColumn="1" w:lastColumn="0" w:noHBand="0" w:noVBand="1"/>
      </w:tblPr>
      <w:tblGrid>
        <w:gridCol w:w="1271"/>
        <w:gridCol w:w="1134"/>
        <w:gridCol w:w="1418"/>
        <w:gridCol w:w="1984"/>
        <w:gridCol w:w="2410"/>
      </w:tblGrid>
      <w:tr w:rsidR="00E97298" w:rsidRPr="00E97298" w14:paraId="6694EF83" w14:textId="77777777" w:rsidTr="005B5E04">
        <w:trPr>
          <w:trHeight w:val="27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07925" w14:textId="77777777" w:rsidR="00E97298" w:rsidRPr="00E97298" w:rsidRDefault="005B5E04" w:rsidP="00E97298">
            <w:pPr>
              <w:widowControl/>
              <w:jc w:val="left"/>
              <w:rPr>
                <w:rFonts w:ascii="宋体" w:eastAsia="宋体" w:hAnsi="宋体" w:cs="宋体"/>
                <w:color w:val="000000"/>
                <w:kern w:val="0"/>
                <w:sz w:val="22"/>
              </w:rPr>
            </w:pPr>
            <w:r>
              <w:rPr>
                <w:rFonts w:ascii="宋体" w:eastAsia="宋体" w:hAnsi="宋体" w:cs="宋体"/>
                <w:color w:val="000000"/>
                <w:kern w:val="0"/>
                <w:sz w:val="22"/>
              </w:rPr>
              <w:t>产品类型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6945E8E" w14:textId="77777777" w:rsidR="00E97298" w:rsidRPr="00E97298" w:rsidRDefault="00E97298" w:rsidP="00E97298">
            <w:pPr>
              <w:widowControl/>
              <w:jc w:val="left"/>
              <w:rPr>
                <w:rFonts w:ascii="宋体" w:eastAsia="宋体" w:hAnsi="宋体" w:cs="宋体"/>
                <w:color w:val="000000"/>
                <w:kern w:val="0"/>
                <w:sz w:val="22"/>
              </w:rPr>
            </w:pPr>
            <w:r w:rsidRPr="00E97298">
              <w:rPr>
                <w:rFonts w:ascii="宋体" w:eastAsia="宋体" w:hAnsi="宋体" w:cs="宋体" w:hint="eastAsia"/>
                <w:color w:val="000000"/>
                <w:kern w:val="0"/>
                <w:sz w:val="22"/>
              </w:rPr>
              <w:t>生产厂商</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4FC2675" w14:textId="77777777" w:rsidR="00E97298" w:rsidRPr="00E97298" w:rsidRDefault="00E97298" w:rsidP="00E97298">
            <w:pPr>
              <w:widowControl/>
              <w:jc w:val="left"/>
              <w:rPr>
                <w:rFonts w:ascii="宋体" w:eastAsia="宋体" w:hAnsi="宋体" w:cs="宋体"/>
                <w:color w:val="000000"/>
                <w:kern w:val="0"/>
                <w:sz w:val="22"/>
              </w:rPr>
            </w:pPr>
            <w:r w:rsidRPr="00E97298">
              <w:rPr>
                <w:rFonts w:ascii="宋体" w:eastAsia="宋体" w:hAnsi="宋体" w:cs="宋体" w:hint="eastAsia"/>
                <w:color w:val="000000"/>
                <w:kern w:val="0"/>
                <w:sz w:val="22"/>
              </w:rPr>
              <w:t>产品名称及版本号</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85C2B2C" w14:textId="77777777" w:rsidR="00E97298" w:rsidRPr="00E97298" w:rsidRDefault="00E97298" w:rsidP="00E97298">
            <w:pPr>
              <w:widowControl/>
              <w:jc w:val="left"/>
              <w:rPr>
                <w:rFonts w:ascii="宋体" w:eastAsia="宋体" w:hAnsi="宋体" w:cs="宋体"/>
                <w:color w:val="000000"/>
                <w:kern w:val="0"/>
                <w:sz w:val="22"/>
              </w:rPr>
            </w:pPr>
            <w:r w:rsidRPr="00E97298">
              <w:rPr>
                <w:rFonts w:ascii="宋体" w:eastAsia="宋体" w:hAnsi="宋体" w:cs="宋体" w:hint="eastAsia"/>
                <w:color w:val="000000"/>
                <w:kern w:val="0"/>
                <w:sz w:val="22"/>
              </w:rPr>
              <w:t>全国三甲医院典型客户名单</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2F11A91" w14:textId="77777777" w:rsidR="00E97298" w:rsidRPr="00E97298" w:rsidRDefault="00E97298" w:rsidP="00E97298">
            <w:pPr>
              <w:widowControl/>
              <w:jc w:val="left"/>
              <w:rPr>
                <w:rFonts w:ascii="宋体" w:eastAsia="宋体" w:hAnsi="宋体" w:cs="宋体"/>
                <w:color w:val="000000"/>
                <w:kern w:val="0"/>
                <w:sz w:val="22"/>
              </w:rPr>
            </w:pPr>
            <w:r w:rsidRPr="00E97298">
              <w:rPr>
                <w:rFonts w:ascii="宋体" w:eastAsia="宋体" w:hAnsi="宋体" w:cs="宋体" w:hint="eastAsia"/>
                <w:color w:val="000000"/>
                <w:kern w:val="0"/>
                <w:sz w:val="22"/>
              </w:rPr>
              <w:t>四川省内三甲医院客户名单</w:t>
            </w:r>
          </w:p>
        </w:tc>
      </w:tr>
      <w:tr w:rsidR="00E97298" w:rsidRPr="00E97298" w14:paraId="44F61C20" w14:textId="77777777" w:rsidTr="005B5E04">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AB54F53" w14:textId="77777777" w:rsidR="00E97298" w:rsidRPr="00E97298" w:rsidRDefault="00E97298" w:rsidP="00E97298">
            <w:pPr>
              <w:widowControl/>
              <w:jc w:val="left"/>
              <w:rPr>
                <w:rFonts w:ascii="宋体" w:eastAsia="宋体" w:hAnsi="宋体" w:cs="宋体"/>
                <w:color w:val="000000"/>
                <w:kern w:val="0"/>
                <w:sz w:val="22"/>
              </w:rPr>
            </w:pPr>
            <w:r w:rsidRPr="00E97298">
              <w:rPr>
                <w:rFonts w:ascii="宋体" w:eastAsia="宋体" w:hAnsi="宋体" w:cs="宋体" w:hint="eastAsia"/>
                <w:color w:val="000000"/>
                <w:kern w:val="0"/>
                <w:sz w:val="22"/>
              </w:rPr>
              <w:t>电子病历产品</w:t>
            </w:r>
          </w:p>
        </w:tc>
        <w:tc>
          <w:tcPr>
            <w:tcW w:w="1134" w:type="dxa"/>
            <w:tcBorders>
              <w:top w:val="nil"/>
              <w:left w:val="nil"/>
              <w:bottom w:val="single" w:sz="4" w:space="0" w:color="auto"/>
              <w:right w:val="single" w:sz="4" w:space="0" w:color="auto"/>
            </w:tcBorders>
            <w:shd w:val="clear" w:color="auto" w:fill="auto"/>
            <w:noWrap/>
            <w:vAlign w:val="center"/>
            <w:hideMark/>
          </w:tcPr>
          <w:p w14:paraId="18B12215" w14:textId="77777777" w:rsidR="00E97298" w:rsidRPr="00E97298" w:rsidRDefault="00E97298" w:rsidP="00E97298">
            <w:pPr>
              <w:widowControl/>
              <w:jc w:val="left"/>
              <w:rPr>
                <w:rFonts w:ascii="宋体" w:eastAsia="宋体" w:hAnsi="宋体" w:cs="宋体"/>
                <w:color w:val="000000"/>
                <w:kern w:val="0"/>
                <w:sz w:val="22"/>
              </w:rPr>
            </w:pPr>
            <w:r w:rsidRPr="00E97298">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5E754E14" w14:textId="77777777" w:rsidR="00E97298" w:rsidRPr="00E97298" w:rsidRDefault="00E97298" w:rsidP="00E97298">
            <w:pPr>
              <w:widowControl/>
              <w:jc w:val="left"/>
              <w:rPr>
                <w:rFonts w:ascii="宋体" w:eastAsia="宋体" w:hAnsi="宋体" w:cs="宋体"/>
                <w:color w:val="000000"/>
                <w:kern w:val="0"/>
                <w:sz w:val="22"/>
              </w:rPr>
            </w:pPr>
            <w:r w:rsidRPr="00E97298">
              <w:rPr>
                <w:rFonts w:ascii="宋体" w:eastAsia="宋体" w:hAnsi="宋体" w:cs="宋体"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554135EC" w14:textId="77777777" w:rsidR="00E97298" w:rsidRPr="00E97298" w:rsidRDefault="00E97298" w:rsidP="00E97298">
            <w:pPr>
              <w:widowControl/>
              <w:jc w:val="left"/>
              <w:rPr>
                <w:rFonts w:ascii="宋体" w:eastAsia="宋体" w:hAnsi="宋体" w:cs="宋体"/>
                <w:color w:val="000000"/>
                <w:kern w:val="0"/>
                <w:sz w:val="22"/>
              </w:rPr>
            </w:pPr>
            <w:r w:rsidRPr="00E97298">
              <w:rPr>
                <w:rFonts w:ascii="宋体" w:eastAsia="宋体" w:hAnsi="宋体" w:cs="宋体" w:hint="eastAsia"/>
                <w:color w:val="000000"/>
                <w:kern w:val="0"/>
                <w:sz w:val="22"/>
              </w:rPr>
              <w:t>XX医院（5级）</w:t>
            </w:r>
          </w:p>
        </w:tc>
        <w:tc>
          <w:tcPr>
            <w:tcW w:w="2410" w:type="dxa"/>
            <w:tcBorders>
              <w:top w:val="nil"/>
              <w:left w:val="nil"/>
              <w:bottom w:val="single" w:sz="4" w:space="0" w:color="auto"/>
              <w:right w:val="single" w:sz="4" w:space="0" w:color="auto"/>
            </w:tcBorders>
            <w:shd w:val="clear" w:color="auto" w:fill="auto"/>
            <w:noWrap/>
            <w:vAlign w:val="center"/>
            <w:hideMark/>
          </w:tcPr>
          <w:p w14:paraId="41BE84B6" w14:textId="77777777" w:rsidR="00E97298" w:rsidRPr="00E97298" w:rsidRDefault="00E97298" w:rsidP="00E97298">
            <w:pPr>
              <w:widowControl/>
              <w:jc w:val="left"/>
              <w:rPr>
                <w:rFonts w:ascii="宋体" w:eastAsia="宋体" w:hAnsi="宋体" w:cs="宋体"/>
                <w:color w:val="000000"/>
                <w:kern w:val="0"/>
                <w:sz w:val="22"/>
              </w:rPr>
            </w:pPr>
            <w:r w:rsidRPr="00E97298">
              <w:rPr>
                <w:rFonts w:ascii="宋体" w:eastAsia="宋体" w:hAnsi="宋体" w:cs="宋体" w:hint="eastAsia"/>
                <w:color w:val="000000"/>
                <w:kern w:val="0"/>
                <w:sz w:val="22"/>
              </w:rPr>
              <w:t>XX医院（4级）</w:t>
            </w:r>
          </w:p>
        </w:tc>
      </w:tr>
      <w:tr w:rsidR="00E97298" w:rsidRPr="00E97298" w14:paraId="5A30DC02" w14:textId="77777777" w:rsidTr="005B5E04">
        <w:trPr>
          <w:trHeight w:val="27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0A1C195" w14:textId="77777777" w:rsidR="00E97298" w:rsidRPr="00E97298" w:rsidRDefault="00E97298" w:rsidP="00E97298">
            <w:pPr>
              <w:widowControl/>
              <w:jc w:val="left"/>
              <w:rPr>
                <w:rFonts w:ascii="宋体" w:eastAsia="宋体" w:hAnsi="宋体" w:cs="宋体"/>
                <w:color w:val="000000"/>
                <w:kern w:val="0"/>
                <w:sz w:val="22"/>
              </w:rPr>
            </w:pPr>
            <w:r w:rsidRPr="00E97298">
              <w:rPr>
                <w:rFonts w:ascii="宋体" w:eastAsia="宋体" w:hAnsi="宋体" w:cs="宋体" w:hint="eastAsia"/>
                <w:color w:val="000000"/>
                <w:kern w:val="0"/>
                <w:sz w:val="22"/>
              </w:rPr>
              <w:t>医院集成平台产品</w:t>
            </w:r>
          </w:p>
        </w:tc>
        <w:tc>
          <w:tcPr>
            <w:tcW w:w="1134" w:type="dxa"/>
            <w:tcBorders>
              <w:top w:val="nil"/>
              <w:left w:val="nil"/>
              <w:bottom w:val="single" w:sz="4" w:space="0" w:color="auto"/>
              <w:right w:val="single" w:sz="4" w:space="0" w:color="auto"/>
            </w:tcBorders>
            <w:shd w:val="clear" w:color="auto" w:fill="auto"/>
            <w:noWrap/>
            <w:vAlign w:val="center"/>
            <w:hideMark/>
          </w:tcPr>
          <w:p w14:paraId="488C2F52" w14:textId="77777777" w:rsidR="00E97298" w:rsidRPr="00E97298" w:rsidRDefault="00E97298" w:rsidP="00E97298">
            <w:pPr>
              <w:widowControl/>
              <w:jc w:val="left"/>
              <w:rPr>
                <w:rFonts w:ascii="宋体" w:eastAsia="宋体" w:hAnsi="宋体" w:cs="宋体"/>
                <w:color w:val="000000"/>
                <w:kern w:val="0"/>
                <w:sz w:val="22"/>
              </w:rPr>
            </w:pPr>
            <w:r w:rsidRPr="00E97298">
              <w:rPr>
                <w:rFonts w:ascii="宋体" w:eastAsia="宋体" w:hAnsi="宋体" w:cs="宋体" w:hint="eastAsia"/>
                <w:color w:val="000000"/>
                <w:kern w:val="0"/>
                <w:sz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5002D7D" w14:textId="77777777" w:rsidR="00E97298" w:rsidRPr="00E97298" w:rsidRDefault="00E97298" w:rsidP="00E97298">
            <w:pPr>
              <w:widowControl/>
              <w:jc w:val="left"/>
              <w:rPr>
                <w:rFonts w:ascii="宋体" w:eastAsia="宋体" w:hAnsi="宋体" w:cs="宋体"/>
                <w:color w:val="000000"/>
                <w:kern w:val="0"/>
                <w:sz w:val="22"/>
              </w:rPr>
            </w:pPr>
            <w:r w:rsidRPr="00E97298">
              <w:rPr>
                <w:rFonts w:ascii="宋体" w:eastAsia="宋体" w:hAnsi="宋体" w:cs="宋体" w:hint="eastAsia"/>
                <w:color w:val="000000"/>
                <w:kern w:val="0"/>
                <w:sz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32DDDFF0" w14:textId="77777777" w:rsidR="00E97298" w:rsidRPr="00E97298" w:rsidRDefault="00E97298" w:rsidP="00E97298">
            <w:pPr>
              <w:widowControl/>
              <w:jc w:val="left"/>
              <w:rPr>
                <w:rFonts w:ascii="宋体" w:eastAsia="宋体" w:hAnsi="宋体" w:cs="宋体"/>
                <w:color w:val="000000"/>
                <w:kern w:val="0"/>
                <w:sz w:val="22"/>
              </w:rPr>
            </w:pPr>
            <w:r w:rsidRPr="00E97298">
              <w:rPr>
                <w:rFonts w:ascii="宋体" w:eastAsia="宋体" w:hAnsi="宋体" w:cs="宋体" w:hint="eastAsia"/>
                <w:color w:val="000000"/>
                <w:kern w:val="0"/>
                <w:sz w:val="22"/>
              </w:rPr>
              <w:t>XX医院（4甲）</w:t>
            </w:r>
          </w:p>
        </w:tc>
        <w:tc>
          <w:tcPr>
            <w:tcW w:w="2410" w:type="dxa"/>
            <w:tcBorders>
              <w:top w:val="nil"/>
              <w:left w:val="nil"/>
              <w:bottom w:val="single" w:sz="4" w:space="0" w:color="auto"/>
              <w:right w:val="single" w:sz="4" w:space="0" w:color="auto"/>
            </w:tcBorders>
            <w:shd w:val="clear" w:color="auto" w:fill="auto"/>
            <w:noWrap/>
            <w:vAlign w:val="center"/>
            <w:hideMark/>
          </w:tcPr>
          <w:p w14:paraId="04E4D7A1" w14:textId="77777777" w:rsidR="00E97298" w:rsidRPr="00E97298" w:rsidRDefault="00E97298" w:rsidP="00E97298">
            <w:pPr>
              <w:widowControl/>
              <w:jc w:val="left"/>
              <w:rPr>
                <w:rFonts w:ascii="宋体" w:eastAsia="宋体" w:hAnsi="宋体" w:cs="宋体"/>
                <w:color w:val="000000"/>
                <w:kern w:val="0"/>
                <w:sz w:val="22"/>
              </w:rPr>
            </w:pPr>
            <w:r w:rsidRPr="00E97298">
              <w:rPr>
                <w:rFonts w:ascii="宋体" w:eastAsia="宋体" w:hAnsi="宋体" w:cs="宋体" w:hint="eastAsia"/>
                <w:color w:val="000000"/>
                <w:kern w:val="0"/>
                <w:sz w:val="22"/>
              </w:rPr>
              <w:t>XX医院（4甲）</w:t>
            </w:r>
          </w:p>
        </w:tc>
      </w:tr>
    </w:tbl>
    <w:p w14:paraId="1F750C20" w14:textId="77777777" w:rsidR="00E97298" w:rsidRDefault="00E97298" w:rsidP="00E97298">
      <w:pPr>
        <w:rPr>
          <w:sz w:val="28"/>
          <w:szCs w:val="28"/>
        </w:rPr>
      </w:pPr>
    </w:p>
    <w:p w14:paraId="685EE178" w14:textId="77777777" w:rsidR="005B5E04" w:rsidRDefault="005B5E04" w:rsidP="00E97298">
      <w:pPr>
        <w:rPr>
          <w:sz w:val="28"/>
          <w:szCs w:val="28"/>
        </w:rPr>
      </w:pPr>
      <w:r>
        <w:rPr>
          <w:sz w:val="28"/>
          <w:szCs w:val="28"/>
        </w:rPr>
        <w:t>备注</w:t>
      </w:r>
      <w:r>
        <w:rPr>
          <w:rFonts w:hint="eastAsia"/>
          <w:sz w:val="28"/>
          <w:szCs w:val="28"/>
        </w:rPr>
        <w:t>：</w:t>
      </w:r>
    </w:p>
    <w:p w14:paraId="1AFC9B21" w14:textId="77777777" w:rsidR="005B5E04" w:rsidRDefault="005B5E04" w:rsidP="00E97298">
      <w:pPr>
        <w:rPr>
          <w:sz w:val="28"/>
          <w:szCs w:val="28"/>
        </w:rPr>
      </w:pPr>
      <w:r>
        <w:rPr>
          <w:sz w:val="28"/>
          <w:szCs w:val="28"/>
        </w:rPr>
        <w:t>电子病历产品只填写通过</w:t>
      </w:r>
      <w:r>
        <w:rPr>
          <w:rFonts w:hint="eastAsia"/>
          <w:sz w:val="28"/>
          <w:szCs w:val="28"/>
        </w:rPr>
        <w:t>5</w:t>
      </w:r>
      <w:r>
        <w:rPr>
          <w:rFonts w:hint="eastAsia"/>
          <w:sz w:val="28"/>
          <w:szCs w:val="28"/>
        </w:rPr>
        <w:t>级（含）及以上评级客户名单</w:t>
      </w:r>
    </w:p>
    <w:p w14:paraId="67D7EEFE" w14:textId="77777777" w:rsidR="005B5E04" w:rsidRDefault="005B5E04" w:rsidP="00E97298">
      <w:pPr>
        <w:rPr>
          <w:sz w:val="28"/>
          <w:szCs w:val="28"/>
        </w:rPr>
      </w:pPr>
      <w:r>
        <w:rPr>
          <w:sz w:val="28"/>
          <w:szCs w:val="28"/>
        </w:rPr>
        <w:t>集成平台产品只填写通过</w:t>
      </w:r>
      <w:r>
        <w:rPr>
          <w:rFonts w:hint="eastAsia"/>
          <w:sz w:val="28"/>
          <w:szCs w:val="28"/>
        </w:rPr>
        <w:t>4</w:t>
      </w:r>
      <w:r>
        <w:rPr>
          <w:rFonts w:hint="eastAsia"/>
          <w:sz w:val="28"/>
          <w:szCs w:val="28"/>
        </w:rPr>
        <w:t>级（含）及以上评级客户名单</w:t>
      </w:r>
    </w:p>
    <w:p w14:paraId="61F87457" w14:textId="77777777" w:rsidR="005B5E04" w:rsidRDefault="005B5E04" w:rsidP="00E97298">
      <w:pPr>
        <w:rPr>
          <w:sz w:val="28"/>
          <w:szCs w:val="28"/>
        </w:rPr>
      </w:pPr>
      <w:r>
        <w:rPr>
          <w:sz w:val="28"/>
          <w:szCs w:val="28"/>
        </w:rPr>
        <w:t>只报名单一产品的企业只填写单一产品名单</w:t>
      </w:r>
      <w:r>
        <w:rPr>
          <w:rFonts w:hint="eastAsia"/>
          <w:sz w:val="28"/>
          <w:szCs w:val="28"/>
        </w:rPr>
        <w:t>。</w:t>
      </w:r>
    </w:p>
    <w:p w14:paraId="582666AB" w14:textId="543D936C" w:rsidR="000350DA" w:rsidRDefault="000350DA">
      <w:pPr>
        <w:widowControl/>
        <w:jc w:val="left"/>
        <w:rPr>
          <w:sz w:val="28"/>
          <w:szCs w:val="28"/>
        </w:rPr>
      </w:pPr>
      <w:r>
        <w:rPr>
          <w:sz w:val="28"/>
          <w:szCs w:val="28"/>
        </w:rPr>
        <w:br w:type="page"/>
      </w:r>
    </w:p>
    <w:p w14:paraId="0E24344C" w14:textId="6B4A8BBD" w:rsidR="000350DA" w:rsidRPr="00C86D39" w:rsidRDefault="000350DA" w:rsidP="000350DA">
      <w:pPr>
        <w:pStyle w:val="1"/>
        <w:pageBreakBefore/>
        <w:widowControl/>
        <w:pBdr>
          <w:bottom w:val="single" w:sz="4" w:space="1" w:color="auto"/>
        </w:pBdr>
        <w:tabs>
          <w:tab w:val="clear" w:pos="0"/>
        </w:tabs>
        <w:spacing w:after="160" w:line="259" w:lineRule="auto"/>
        <w:jc w:val="left"/>
        <w:rPr>
          <w:sz w:val="28"/>
          <w:szCs w:val="28"/>
        </w:rPr>
      </w:pPr>
      <w:r>
        <w:rPr>
          <w:rFonts w:hint="eastAsia"/>
          <w:sz w:val="28"/>
          <w:szCs w:val="28"/>
        </w:rPr>
        <w:lastRenderedPageBreak/>
        <w:t>技术建设方案（格式自拟）</w:t>
      </w:r>
    </w:p>
    <w:p w14:paraId="594D8640" w14:textId="77777777" w:rsidR="000350DA" w:rsidRPr="005B5E04" w:rsidRDefault="000350DA" w:rsidP="00E97298">
      <w:pPr>
        <w:rPr>
          <w:sz w:val="28"/>
          <w:szCs w:val="28"/>
        </w:rPr>
      </w:pPr>
    </w:p>
    <w:sectPr w:rsidR="000350DA" w:rsidRPr="005B5E04">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F990C9" w15:done="0"/>
  <w15:commentEx w15:paraId="2C342DA9" w15:done="0"/>
  <w15:commentEx w15:paraId="68C88089" w15:done="0"/>
  <w15:commentEx w15:paraId="6EF8074C" w15:done="0"/>
  <w15:commentEx w15:paraId="3C3CCE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1741D" w14:textId="77777777" w:rsidR="005560B5" w:rsidRDefault="005560B5" w:rsidP="00B52334">
      <w:r>
        <w:separator/>
      </w:r>
    </w:p>
  </w:endnote>
  <w:endnote w:type="continuationSeparator" w:id="0">
    <w:p w14:paraId="290A4D4D" w14:textId="77777777" w:rsidR="005560B5" w:rsidRDefault="005560B5" w:rsidP="00B5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843CC" w14:textId="77777777" w:rsidR="005560B5" w:rsidRDefault="005560B5" w:rsidP="00B52334">
      <w:r>
        <w:separator/>
      </w:r>
    </w:p>
  </w:footnote>
  <w:footnote w:type="continuationSeparator" w:id="0">
    <w:p w14:paraId="441D5370" w14:textId="77777777" w:rsidR="005560B5" w:rsidRDefault="005560B5" w:rsidP="00B52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723C"/>
    <w:multiLevelType w:val="hybridMultilevel"/>
    <w:tmpl w:val="BDDA0E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661F6C"/>
    <w:multiLevelType w:val="hybridMultilevel"/>
    <w:tmpl w:val="BAE804DE"/>
    <w:lvl w:ilvl="0" w:tplc="4A1CA26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607F9B"/>
    <w:multiLevelType w:val="hybridMultilevel"/>
    <w:tmpl w:val="6EB697AA"/>
    <w:lvl w:ilvl="0" w:tplc="BE7C494C">
      <w:start w:val="1"/>
      <w:numFmt w:val="decimal"/>
      <w:lvlText w:val="%1.1 "/>
      <w:lvlJc w:val="left"/>
      <w:pPr>
        <w:ind w:left="700" w:hanging="420"/>
      </w:pPr>
      <w:rPr>
        <w:rFonts w:hint="eastAsia"/>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3">
    <w:nsid w:val="1B3F7E34"/>
    <w:multiLevelType w:val="hybridMultilevel"/>
    <w:tmpl w:val="DC8A3694"/>
    <w:lvl w:ilvl="0" w:tplc="B4AA849C">
      <w:start w:val="1"/>
      <w:numFmt w:val="decimal"/>
      <w:pStyle w:val="1"/>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8F0C38"/>
    <w:multiLevelType w:val="hybridMultilevel"/>
    <w:tmpl w:val="A5460FD2"/>
    <w:lvl w:ilvl="0" w:tplc="23AE1C34">
      <w:start w:val="1"/>
      <w:numFmt w:val="decimalEnclosedParen"/>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78078D6"/>
    <w:multiLevelType w:val="hybridMultilevel"/>
    <w:tmpl w:val="A5460FD2"/>
    <w:lvl w:ilvl="0" w:tplc="23AE1C34">
      <w:start w:val="1"/>
      <w:numFmt w:val="decimalEnclosedParen"/>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821EF2"/>
    <w:multiLevelType w:val="hybridMultilevel"/>
    <w:tmpl w:val="A5460FD2"/>
    <w:lvl w:ilvl="0" w:tplc="23AE1C34">
      <w:start w:val="1"/>
      <w:numFmt w:val="decimalEnclosedParen"/>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C0D0E38"/>
    <w:multiLevelType w:val="hybridMultilevel"/>
    <w:tmpl w:val="BDDA0E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3"/>
  </w:num>
  <w:num w:numId="3">
    <w:abstractNumId w:val="0"/>
  </w:num>
  <w:num w:numId="4">
    <w:abstractNumId w:val="2"/>
  </w:num>
  <w:num w:numId="5">
    <w:abstractNumId w:val="6"/>
  </w:num>
  <w:num w:numId="6">
    <w:abstractNumId w:val="5"/>
  </w:num>
  <w:num w:numId="7">
    <w:abstractNumId w:val="3"/>
  </w:num>
  <w:num w:numId="8">
    <w:abstractNumId w:val="1"/>
  </w:num>
  <w:num w:numId="9">
    <w:abstractNumId w:val="7"/>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写 风">
    <w15:presenceInfo w15:providerId="Windows Live" w15:userId="4b36f82b9f5f64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732"/>
    <w:rsid w:val="000350DA"/>
    <w:rsid w:val="000B2BA0"/>
    <w:rsid w:val="000F179D"/>
    <w:rsid w:val="004539FF"/>
    <w:rsid w:val="005560B5"/>
    <w:rsid w:val="005B5E04"/>
    <w:rsid w:val="006037D0"/>
    <w:rsid w:val="00612A5E"/>
    <w:rsid w:val="00645732"/>
    <w:rsid w:val="00685A40"/>
    <w:rsid w:val="00741C79"/>
    <w:rsid w:val="007F2D5E"/>
    <w:rsid w:val="00996A48"/>
    <w:rsid w:val="009A4E0E"/>
    <w:rsid w:val="00A136A8"/>
    <w:rsid w:val="00A30455"/>
    <w:rsid w:val="00A62EE2"/>
    <w:rsid w:val="00B52334"/>
    <w:rsid w:val="00BB6D15"/>
    <w:rsid w:val="00BE6294"/>
    <w:rsid w:val="00C86D39"/>
    <w:rsid w:val="00E97298"/>
    <w:rsid w:val="00EB12D2"/>
    <w:rsid w:val="00FE3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6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45732"/>
    <w:pPr>
      <w:keepNext/>
      <w:keepLines/>
      <w:numPr>
        <w:numId w:val="1"/>
      </w:numPr>
      <w:tabs>
        <w:tab w:val="left" w:pos="0"/>
      </w:tabs>
      <w:spacing w:line="360" w:lineRule="auto"/>
      <w:outlineLvl w:val="0"/>
    </w:pPr>
    <w:rPr>
      <w:rFonts w:ascii="微软雅黑" w:eastAsia="微软雅黑" w:hAnsi="微软雅黑"/>
      <w:b/>
      <w:kern w:val="44"/>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45732"/>
    <w:rPr>
      <w:rFonts w:ascii="微软雅黑" w:eastAsia="微软雅黑" w:hAnsi="微软雅黑"/>
      <w:b/>
      <w:kern w:val="44"/>
      <w:sz w:val="32"/>
      <w:szCs w:val="24"/>
    </w:rPr>
  </w:style>
  <w:style w:type="paragraph" w:styleId="a3">
    <w:name w:val="List Paragraph"/>
    <w:basedOn w:val="a"/>
    <w:uiPriority w:val="34"/>
    <w:qFormat/>
    <w:rsid w:val="00BE6294"/>
    <w:pPr>
      <w:ind w:firstLineChars="200" w:firstLine="420"/>
    </w:pPr>
  </w:style>
  <w:style w:type="character" w:customStyle="1" w:styleId="opdict3font24">
    <w:name w:val="op_dict3_font24"/>
    <w:basedOn w:val="a0"/>
    <w:rsid w:val="00BB6D15"/>
  </w:style>
  <w:style w:type="character" w:styleId="a4">
    <w:name w:val="annotation reference"/>
    <w:basedOn w:val="a0"/>
    <w:uiPriority w:val="99"/>
    <w:semiHidden/>
    <w:unhideWhenUsed/>
    <w:rsid w:val="005B5E04"/>
    <w:rPr>
      <w:sz w:val="21"/>
      <w:szCs w:val="21"/>
    </w:rPr>
  </w:style>
  <w:style w:type="paragraph" w:styleId="a5">
    <w:name w:val="annotation text"/>
    <w:basedOn w:val="a"/>
    <w:link w:val="Char"/>
    <w:uiPriority w:val="99"/>
    <w:semiHidden/>
    <w:unhideWhenUsed/>
    <w:rsid w:val="005B5E04"/>
    <w:pPr>
      <w:widowControl/>
      <w:adjustRightInd w:val="0"/>
      <w:snapToGrid w:val="0"/>
      <w:spacing w:after="200"/>
      <w:jc w:val="left"/>
    </w:pPr>
    <w:rPr>
      <w:rFonts w:ascii="Tahoma" w:eastAsia="微软雅黑" w:hAnsi="Tahoma"/>
      <w:kern w:val="0"/>
      <w:sz w:val="22"/>
    </w:rPr>
  </w:style>
  <w:style w:type="character" w:customStyle="1" w:styleId="Char">
    <w:name w:val="批注文字 Char"/>
    <w:basedOn w:val="a0"/>
    <w:link w:val="a5"/>
    <w:uiPriority w:val="99"/>
    <w:semiHidden/>
    <w:rsid w:val="005B5E04"/>
    <w:rPr>
      <w:rFonts w:ascii="Tahoma" w:eastAsia="微软雅黑" w:hAnsi="Tahoma"/>
      <w:kern w:val="0"/>
      <w:sz w:val="22"/>
    </w:rPr>
  </w:style>
  <w:style w:type="paragraph" w:styleId="a6">
    <w:name w:val="Balloon Text"/>
    <w:basedOn w:val="a"/>
    <w:link w:val="Char0"/>
    <w:uiPriority w:val="99"/>
    <w:semiHidden/>
    <w:unhideWhenUsed/>
    <w:rsid w:val="005B5E04"/>
    <w:rPr>
      <w:sz w:val="18"/>
      <w:szCs w:val="18"/>
    </w:rPr>
  </w:style>
  <w:style w:type="character" w:customStyle="1" w:styleId="Char0">
    <w:name w:val="批注框文本 Char"/>
    <w:basedOn w:val="a0"/>
    <w:link w:val="a6"/>
    <w:uiPriority w:val="99"/>
    <w:semiHidden/>
    <w:rsid w:val="005B5E04"/>
    <w:rPr>
      <w:sz w:val="18"/>
      <w:szCs w:val="18"/>
    </w:rPr>
  </w:style>
  <w:style w:type="paragraph" w:styleId="a7">
    <w:name w:val="header"/>
    <w:basedOn w:val="a"/>
    <w:link w:val="Char1"/>
    <w:uiPriority w:val="99"/>
    <w:unhideWhenUsed/>
    <w:rsid w:val="00B5233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B52334"/>
    <w:rPr>
      <w:sz w:val="18"/>
      <w:szCs w:val="18"/>
    </w:rPr>
  </w:style>
  <w:style w:type="paragraph" w:styleId="a8">
    <w:name w:val="footer"/>
    <w:basedOn w:val="a"/>
    <w:link w:val="Char2"/>
    <w:uiPriority w:val="99"/>
    <w:unhideWhenUsed/>
    <w:rsid w:val="00B52334"/>
    <w:pPr>
      <w:tabs>
        <w:tab w:val="center" w:pos="4153"/>
        <w:tab w:val="right" w:pos="8306"/>
      </w:tabs>
      <w:snapToGrid w:val="0"/>
      <w:jc w:val="left"/>
    </w:pPr>
    <w:rPr>
      <w:sz w:val="18"/>
      <w:szCs w:val="18"/>
    </w:rPr>
  </w:style>
  <w:style w:type="character" w:customStyle="1" w:styleId="Char2">
    <w:name w:val="页脚 Char"/>
    <w:basedOn w:val="a0"/>
    <w:link w:val="a8"/>
    <w:uiPriority w:val="99"/>
    <w:rsid w:val="00B5233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645732"/>
    <w:pPr>
      <w:keepNext/>
      <w:keepLines/>
      <w:numPr>
        <w:numId w:val="1"/>
      </w:numPr>
      <w:tabs>
        <w:tab w:val="left" w:pos="0"/>
      </w:tabs>
      <w:spacing w:line="360" w:lineRule="auto"/>
      <w:outlineLvl w:val="0"/>
    </w:pPr>
    <w:rPr>
      <w:rFonts w:ascii="微软雅黑" w:eastAsia="微软雅黑" w:hAnsi="微软雅黑"/>
      <w:b/>
      <w:kern w:val="44"/>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45732"/>
    <w:rPr>
      <w:rFonts w:ascii="微软雅黑" w:eastAsia="微软雅黑" w:hAnsi="微软雅黑"/>
      <w:b/>
      <w:kern w:val="44"/>
      <w:sz w:val="32"/>
      <w:szCs w:val="24"/>
    </w:rPr>
  </w:style>
  <w:style w:type="paragraph" w:styleId="a3">
    <w:name w:val="List Paragraph"/>
    <w:basedOn w:val="a"/>
    <w:uiPriority w:val="34"/>
    <w:qFormat/>
    <w:rsid w:val="00BE6294"/>
    <w:pPr>
      <w:ind w:firstLineChars="200" w:firstLine="420"/>
    </w:pPr>
  </w:style>
  <w:style w:type="character" w:customStyle="1" w:styleId="opdict3font24">
    <w:name w:val="op_dict3_font24"/>
    <w:basedOn w:val="a0"/>
    <w:rsid w:val="00BB6D15"/>
  </w:style>
  <w:style w:type="character" w:styleId="a4">
    <w:name w:val="annotation reference"/>
    <w:basedOn w:val="a0"/>
    <w:uiPriority w:val="99"/>
    <w:semiHidden/>
    <w:unhideWhenUsed/>
    <w:rsid w:val="005B5E04"/>
    <w:rPr>
      <w:sz w:val="21"/>
      <w:szCs w:val="21"/>
    </w:rPr>
  </w:style>
  <w:style w:type="paragraph" w:styleId="a5">
    <w:name w:val="annotation text"/>
    <w:basedOn w:val="a"/>
    <w:link w:val="Char"/>
    <w:uiPriority w:val="99"/>
    <w:semiHidden/>
    <w:unhideWhenUsed/>
    <w:rsid w:val="005B5E04"/>
    <w:pPr>
      <w:widowControl/>
      <w:adjustRightInd w:val="0"/>
      <w:snapToGrid w:val="0"/>
      <w:spacing w:after="200"/>
      <w:jc w:val="left"/>
    </w:pPr>
    <w:rPr>
      <w:rFonts w:ascii="Tahoma" w:eastAsia="微软雅黑" w:hAnsi="Tahoma"/>
      <w:kern w:val="0"/>
      <w:sz w:val="22"/>
    </w:rPr>
  </w:style>
  <w:style w:type="character" w:customStyle="1" w:styleId="Char">
    <w:name w:val="批注文字 Char"/>
    <w:basedOn w:val="a0"/>
    <w:link w:val="a5"/>
    <w:uiPriority w:val="99"/>
    <w:semiHidden/>
    <w:rsid w:val="005B5E04"/>
    <w:rPr>
      <w:rFonts w:ascii="Tahoma" w:eastAsia="微软雅黑" w:hAnsi="Tahoma"/>
      <w:kern w:val="0"/>
      <w:sz w:val="22"/>
    </w:rPr>
  </w:style>
  <w:style w:type="paragraph" w:styleId="a6">
    <w:name w:val="Balloon Text"/>
    <w:basedOn w:val="a"/>
    <w:link w:val="Char0"/>
    <w:uiPriority w:val="99"/>
    <w:semiHidden/>
    <w:unhideWhenUsed/>
    <w:rsid w:val="005B5E04"/>
    <w:rPr>
      <w:sz w:val="18"/>
      <w:szCs w:val="18"/>
    </w:rPr>
  </w:style>
  <w:style w:type="character" w:customStyle="1" w:styleId="Char0">
    <w:name w:val="批注框文本 Char"/>
    <w:basedOn w:val="a0"/>
    <w:link w:val="a6"/>
    <w:uiPriority w:val="99"/>
    <w:semiHidden/>
    <w:rsid w:val="005B5E04"/>
    <w:rPr>
      <w:sz w:val="18"/>
      <w:szCs w:val="18"/>
    </w:rPr>
  </w:style>
  <w:style w:type="paragraph" w:styleId="a7">
    <w:name w:val="header"/>
    <w:basedOn w:val="a"/>
    <w:link w:val="Char1"/>
    <w:uiPriority w:val="99"/>
    <w:unhideWhenUsed/>
    <w:rsid w:val="00B5233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B52334"/>
    <w:rPr>
      <w:sz w:val="18"/>
      <w:szCs w:val="18"/>
    </w:rPr>
  </w:style>
  <w:style w:type="paragraph" w:styleId="a8">
    <w:name w:val="footer"/>
    <w:basedOn w:val="a"/>
    <w:link w:val="Char2"/>
    <w:uiPriority w:val="99"/>
    <w:unhideWhenUsed/>
    <w:rsid w:val="00B52334"/>
    <w:pPr>
      <w:tabs>
        <w:tab w:val="center" w:pos="4153"/>
        <w:tab w:val="right" w:pos="8306"/>
      </w:tabs>
      <w:snapToGrid w:val="0"/>
      <w:jc w:val="left"/>
    </w:pPr>
    <w:rPr>
      <w:sz w:val="18"/>
      <w:szCs w:val="18"/>
    </w:rPr>
  </w:style>
  <w:style w:type="character" w:customStyle="1" w:styleId="Char2">
    <w:name w:val="页脚 Char"/>
    <w:basedOn w:val="a0"/>
    <w:link w:val="a8"/>
    <w:uiPriority w:val="99"/>
    <w:rsid w:val="00B523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907116">
      <w:bodyDiv w:val="1"/>
      <w:marLeft w:val="0"/>
      <w:marRight w:val="0"/>
      <w:marTop w:val="0"/>
      <w:marBottom w:val="0"/>
      <w:divBdr>
        <w:top w:val="none" w:sz="0" w:space="0" w:color="auto"/>
        <w:left w:val="none" w:sz="0" w:space="0" w:color="auto"/>
        <w:bottom w:val="none" w:sz="0" w:space="0" w:color="auto"/>
        <w:right w:val="none" w:sz="0" w:space="0" w:color="auto"/>
      </w:divBdr>
    </w:div>
    <w:div w:id="20653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33F64325-AD5F-4A01-BE93-2082DA827D2F}">
  <ds:schemaRefs>
    <ds:schemaRef ds:uri="http://www.yonyou.com/datasource"/>
  </ds:schemaRefs>
</ds:datastoreItem>
</file>

<file path=customXml/itemProps2.xml><?xml version="1.0" encoding="utf-8"?>
<ds:datastoreItem xmlns:ds="http://schemas.openxmlformats.org/officeDocument/2006/customXml" ds:itemID="{9EC0A3D5-1EC8-42B4-934A-60C8A17A7394}">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写 风</dc:creator>
  <cp:keywords/>
  <dc:description/>
  <cp:lastModifiedBy>xbany</cp:lastModifiedBy>
  <cp:revision>11</cp:revision>
  <cp:lastPrinted>2021-06-02T08:02:00Z</cp:lastPrinted>
  <dcterms:created xsi:type="dcterms:W3CDTF">2021-06-02T01:11:00Z</dcterms:created>
  <dcterms:modified xsi:type="dcterms:W3CDTF">2021-06-02T08:02:00Z</dcterms:modified>
</cp:coreProperties>
</file>