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pPr>
      <w:r>
        <w:t>建设项目环境影响评价公众意见表</w:t>
      </w:r>
    </w:p>
    <w:p>
      <w:pPr>
        <w:tabs>
          <w:tab w:val="left" w:pos="2388"/>
          <w:tab w:val="left" w:pos="2990"/>
          <w:tab w:val="left" w:pos="3592"/>
        </w:tabs>
        <w:spacing w:before="0"/>
        <w:ind w:left="220" w:right="0" w:firstLine="0"/>
        <w:jc w:val="left"/>
        <w:rPr>
          <w:rFonts w:hint="eastAsia" w:ascii="仿宋" w:eastAsia="仿宋"/>
          <w:b/>
          <w:sz w:val="24"/>
        </w:rPr>
      </w:pPr>
      <w:r>
        <w:rPr>
          <w:rFonts w:hint="eastAsia" w:ascii="仿宋" w:eastAsia="仿宋"/>
          <w:b/>
          <w:sz w:val="24"/>
        </w:rPr>
        <w:t>填表日期</w:t>
      </w:r>
      <w:r>
        <w:rPr>
          <w:rFonts w:hint="eastAsia" w:ascii="仿宋" w:eastAsia="仿宋"/>
          <w:b w:val="0"/>
          <w:bCs/>
          <w:sz w:val="24"/>
          <w:u w:val="thick"/>
        </w:rPr>
        <w:t xml:space="preserve"> </w:t>
      </w:r>
      <w:r>
        <w:rPr>
          <w:rFonts w:hint="eastAsia" w:ascii="仿宋" w:eastAsia="仿宋"/>
          <w:b w:val="0"/>
          <w:bCs/>
          <w:sz w:val="24"/>
          <w:u w:val="thick"/>
        </w:rPr>
        <w:tab/>
      </w:r>
      <w:r>
        <w:rPr>
          <w:rFonts w:hint="eastAsia" w:ascii="仿宋" w:eastAsia="仿宋"/>
          <w:b w:val="0"/>
          <w:bCs/>
          <w:sz w:val="24"/>
          <w:u w:val="thick"/>
        </w:rPr>
        <w:t>年</w:t>
      </w:r>
      <w:r>
        <w:rPr>
          <w:rFonts w:hint="eastAsia" w:ascii="仿宋" w:eastAsia="仿宋"/>
          <w:b w:val="0"/>
          <w:bCs/>
          <w:sz w:val="24"/>
          <w:u w:val="thick"/>
        </w:rPr>
        <w:tab/>
      </w:r>
      <w:r>
        <w:rPr>
          <w:rFonts w:hint="eastAsia" w:ascii="仿宋" w:eastAsia="仿宋"/>
          <w:b w:val="0"/>
          <w:bCs/>
          <w:sz w:val="24"/>
          <w:u w:val="thick"/>
        </w:rPr>
        <w:t>月</w:t>
      </w:r>
      <w:r>
        <w:rPr>
          <w:rFonts w:hint="eastAsia" w:ascii="仿宋" w:eastAsia="仿宋"/>
          <w:b w:val="0"/>
          <w:bCs/>
          <w:sz w:val="24"/>
          <w:u w:val="thick"/>
        </w:rPr>
        <w:tab/>
      </w:r>
      <w:r>
        <w:rPr>
          <w:rFonts w:hint="eastAsia" w:ascii="仿宋" w:eastAsia="仿宋"/>
          <w:b w:val="0"/>
          <w:bCs/>
          <w:sz w:val="24"/>
          <w:u w:val="thick"/>
        </w:rPr>
        <w:t>日</w:t>
      </w:r>
    </w:p>
    <w:p>
      <w:pPr>
        <w:pStyle w:val="5"/>
        <w:spacing w:before="4"/>
        <w:rPr>
          <w:rFonts w:ascii="仿宋"/>
          <w:b/>
          <w:sz w:val="12"/>
        </w:rPr>
      </w:pPr>
    </w:p>
    <w:tbl>
      <w:tblPr>
        <w:tblStyle w:val="10"/>
        <w:tblW w:w="949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90"/>
        <w:gridCol w:w="612"/>
        <w:gridCol w:w="2094"/>
        <w:gridCol w:w="54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1290" w:type="dxa"/>
            <w:tcBorders>
              <w:bottom w:val="single" w:color="000000" w:sz="4" w:space="0"/>
              <w:right w:val="single" w:color="000000" w:sz="4" w:space="0"/>
            </w:tcBorders>
            <w:vAlign w:val="center"/>
          </w:tcPr>
          <w:p>
            <w:pPr>
              <w:pStyle w:val="13"/>
              <w:ind w:left="107"/>
              <w:jc w:val="center"/>
              <w:rPr>
                <w:sz w:val="21"/>
              </w:rPr>
            </w:pPr>
            <w:r>
              <w:rPr>
                <w:sz w:val="21"/>
              </w:rPr>
              <w:t>项目名称</w:t>
            </w:r>
          </w:p>
        </w:tc>
        <w:tc>
          <w:tcPr>
            <w:tcW w:w="8203" w:type="dxa"/>
            <w:gridSpan w:val="3"/>
            <w:tcBorders>
              <w:left w:val="single" w:color="000000" w:sz="4" w:space="0"/>
              <w:bottom w:val="single" w:color="000000" w:sz="4" w:space="0"/>
            </w:tcBorders>
            <w:vAlign w:val="center"/>
          </w:tcPr>
          <w:p>
            <w:pPr>
              <w:pStyle w:val="13"/>
              <w:ind w:right="675" w:rightChars="0"/>
              <w:jc w:val="center"/>
              <w:rPr>
                <w:sz w:val="21"/>
              </w:rPr>
            </w:pPr>
            <w:r>
              <w:rPr>
                <w:rFonts w:hint="eastAsia"/>
                <w:sz w:val="21"/>
                <w:lang w:eastAsia="zh-CN"/>
              </w:rPr>
              <w:t>三台县应急医院扩建项目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1" w:hRule="atLeast"/>
          <w:jc w:val="center"/>
        </w:trPr>
        <w:tc>
          <w:tcPr>
            <w:tcW w:w="1290" w:type="dxa"/>
            <w:tcBorders>
              <w:bottom w:val="single" w:color="000000" w:sz="4" w:space="0"/>
              <w:right w:val="single" w:color="000000" w:sz="4" w:space="0"/>
            </w:tcBorders>
            <w:vAlign w:val="center"/>
          </w:tcPr>
          <w:p>
            <w:pPr>
              <w:pStyle w:val="13"/>
              <w:ind w:left="107"/>
              <w:jc w:val="center"/>
              <w:rPr>
                <w:rFonts w:hint="eastAsia" w:eastAsia="宋体"/>
                <w:sz w:val="21"/>
                <w:lang w:val="en-US" w:eastAsia="zh-CN"/>
              </w:rPr>
            </w:pPr>
            <w:r>
              <w:rPr>
                <w:rFonts w:hint="eastAsia"/>
                <w:sz w:val="21"/>
                <w:lang w:val="en-US" w:eastAsia="zh-CN"/>
              </w:rPr>
              <w:t>项目概况</w:t>
            </w:r>
          </w:p>
        </w:tc>
        <w:tc>
          <w:tcPr>
            <w:tcW w:w="8203" w:type="dxa"/>
            <w:gridSpan w:val="3"/>
            <w:tcBorders>
              <w:left w:val="single" w:color="000000" w:sz="4" w:space="0"/>
              <w:bottom w:val="single" w:color="000000" w:sz="4" w:space="0"/>
            </w:tcBorders>
            <w:vAlign w:val="center"/>
          </w:tcPr>
          <w:p>
            <w:pPr>
              <w:pStyle w:val="13"/>
              <w:ind w:right="93" w:rightChars="0"/>
              <w:jc w:val="both"/>
              <w:rPr>
                <w:rFonts w:hint="eastAsia"/>
                <w:sz w:val="20"/>
                <w:szCs w:val="21"/>
                <w:lang w:val="en-US" w:eastAsia="zh-CN"/>
              </w:rPr>
            </w:pPr>
            <w:r>
              <w:rPr>
                <w:rFonts w:hint="eastAsia"/>
                <w:sz w:val="20"/>
                <w:szCs w:val="21"/>
                <w:lang w:val="en-US" w:eastAsia="zh-CN"/>
              </w:rPr>
              <w:t xml:space="preserve">建设单位：三台县人民医院 </w:t>
            </w:r>
          </w:p>
          <w:p>
            <w:pPr>
              <w:pStyle w:val="13"/>
              <w:ind w:right="93" w:rightChars="0"/>
              <w:jc w:val="both"/>
              <w:rPr>
                <w:rFonts w:hint="eastAsia"/>
                <w:sz w:val="20"/>
                <w:szCs w:val="21"/>
                <w:lang w:val="en-US" w:eastAsia="zh-CN"/>
              </w:rPr>
            </w:pPr>
            <w:r>
              <w:rPr>
                <w:rFonts w:hint="eastAsia"/>
                <w:sz w:val="20"/>
                <w:szCs w:val="21"/>
                <w:lang w:val="en-US" w:eastAsia="zh-CN"/>
              </w:rPr>
              <w:t>建设地点：三台县北坝镇</w:t>
            </w:r>
          </w:p>
          <w:p>
            <w:pPr>
              <w:pStyle w:val="13"/>
              <w:ind w:right="93" w:rightChars="0"/>
              <w:jc w:val="both"/>
              <w:rPr>
                <w:rFonts w:hint="eastAsia"/>
                <w:sz w:val="20"/>
                <w:szCs w:val="21"/>
                <w:lang w:val="en-US" w:eastAsia="zh-CN"/>
              </w:rPr>
            </w:pPr>
            <w:r>
              <w:rPr>
                <w:rFonts w:hint="eastAsia"/>
                <w:sz w:val="20"/>
                <w:szCs w:val="21"/>
                <w:lang w:val="en-US" w:eastAsia="zh-CN"/>
              </w:rPr>
              <w:t>项目总投资：16000万元，资金来源为争取上级补助及自筹</w:t>
            </w:r>
            <w:bookmarkStart w:id="0" w:name="_GoBack"/>
            <w:bookmarkEnd w:id="0"/>
          </w:p>
          <w:p>
            <w:pPr>
              <w:pStyle w:val="13"/>
              <w:ind w:right="93" w:rightChars="0"/>
              <w:jc w:val="both"/>
              <w:rPr>
                <w:rFonts w:hint="default"/>
                <w:sz w:val="20"/>
                <w:szCs w:val="21"/>
                <w:lang w:val="en-US" w:eastAsia="zh-CN"/>
              </w:rPr>
            </w:pPr>
            <w:r>
              <w:rPr>
                <w:rFonts w:hint="eastAsia"/>
                <w:sz w:val="20"/>
                <w:szCs w:val="21"/>
                <w:lang w:val="en-US" w:eastAsia="zh-CN"/>
              </w:rPr>
              <w:t>项目占地：29467.81m</w:t>
            </w:r>
            <w:r>
              <w:rPr>
                <w:rFonts w:hint="eastAsia"/>
                <w:sz w:val="20"/>
                <w:szCs w:val="21"/>
                <w:vertAlign w:val="superscript"/>
                <w:lang w:val="en-US" w:eastAsia="zh-CN"/>
              </w:rPr>
              <w:t>2</w:t>
            </w:r>
            <w:r>
              <w:rPr>
                <w:rFonts w:hint="eastAsia"/>
                <w:sz w:val="20"/>
                <w:szCs w:val="21"/>
                <w:lang w:val="en-US" w:eastAsia="zh-CN"/>
              </w:rPr>
              <w:t>，新增用地</w:t>
            </w:r>
          </w:p>
          <w:p>
            <w:pPr>
              <w:pStyle w:val="13"/>
              <w:ind w:right="93" w:rightChars="0"/>
              <w:jc w:val="both"/>
              <w:rPr>
                <w:rFonts w:hint="eastAsia"/>
                <w:sz w:val="20"/>
                <w:szCs w:val="21"/>
                <w:lang w:val="en-US" w:eastAsia="zh-CN"/>
              </w:rPr>
            </w:pPr>
            <w:r>
              <w:rPr>
                <w:rFonts w:hint="eastAsia"/>
                <w:sz w:val="20"/>
                <w:szCs w:val="21"/>
                <w:lang w:val="en-US" w:eastAsia="zh-CN"/>
              </w:rPr>
              <w:t>建设工期：项目建设周期为24个月，计划于2021年10月开工，2023年9月完工</w:t>
            </w:r>
          </w:p>
          <w:p>
            <w:pPr>
              <w:pStyle w:val="13"/>
              <w:ind w:right="93" w:rightChars="0"/>
              <w:jc w:val="both"/>
              <w:rPr>
                <w:rFonts w:hint="eastAsia"/>
                <w:sz w:val="20"/>
                <w:szCs w:val="21"/>
                <w:lang w:eastAsia="zh-CN"/>
              </w:rPr>
            </w:pPr>
            <w:r>
              <w:rPr>
                <w:rFonts w:hint="eastAsia"/>
                <w:sz w:val="20"/>
                <w:szCs w:val="21"/>
                <w:lang w:val="en-US" w:eastAsia="zh-CN"/>
              </w:rPr>
              <w:t>床位数及</w:t>
            </w:r>
            <w:r>
              <w:rPr>
                <w:rFonts w:hint="eastAsia"/>
                <w:sz w:val="20"/>
                <w:szCs w:val="21"/>
                <w:lang w:eastAsia="zh-CN"/>
              </w:rPr>
              <w:t>服务规模：本项目新增床位330张，项目建成后</w:t>
            </w:r>
            <w:r>
              <w:rPr>
                <w:rFonts w:hint="eastAsia"/>
                <w:sz w:val="20"/>
                <w:szCs w:val="21"/>
                <w:lang w:val="en-US" w:eastAsia="zh-CN"/>
              </w:rPr>
              <w:t>三台县应急医院的</w:t>
            </w:r>
            <w:r>
              <w:rPr>
                <w:rFonts w:hint="eastAsia"/>
                <w:sz w:val="20"/>
                <w:szCs w:val="21"/>
                <w:lang w:eastAsia="zh-CN"/>
              </w:rPr>
              <w:t>编制床位</w:t>
            </w:r>
            <w:r>
              <w:rPr>
                <w:rFonts w:hint="eastAsia"/>
                <w:sz w:val="20"/>
                <w:szCs w:val="21"/>
                <w:lang w:val="en-US" w:eastAsia="zh-CN"/>
              </w:rPr>
              <w:t>共</w:t>
            </w:r>
            <w:r>
              <w:rPr>
                <w:rFonts w:hint="eastAsia"/>
                <w:sz w:val="20"/>
                <w:szCs w:val="21"/>
                <w:lang w:eastAsia="zh-CN"/>
              </w:rPr>
              <w:t>370张。</w:t>
            </w:r>
          </w:p>
          <w:p>
            <w:pPr>
              <w:pStyle w:val="13"/>
              <w:ind w:right="93" w:rightChars="0"/>
              <w:jc w:val="both"/>
              <w:rPr>
                <w:rFonts w:hint="eastAsia"/>
                <w:sz w:val="20"/>
                <w:szCs w:val="21"/>
                <w:lang w:eastAsia="zh-CN"/>
              </w:rPr>
            </w:pPr>
            <w:r>
              <w:rPr>
                <w:rFonts w:hint="eastAsia"/>
                <w:sz w:val="20"/>
                <w:szCs w:val="21"/>
                <w:lang w:eastAsia="zh-CN"/>
              </w:rPr>
              <w:t>劳动定员及工作制度：本项目</w:t>
            </w:r>
            <w:r>
              <w:rPr>
                <w:rFonts w:hint="eastAsia"/>
                <w:sz w:val="20"/>
                <w:szCs w:val="21"/>
                <w:lang w:val="en-US" w:eastAsia="zh-CN"/>
              </w:rPr>
              <w:t>新增医护</w:t>
            </w:r>
            <w:r>
              <w:rPr>
                <w:rFonts w:hint="eastAsia"/>
                <w:sz w:val="20"/>
                <w:szCs w:val="21"/>
                <w:lang w:eastAsia="zh-CN"/>
              </w:rPr>
              <w:t>人员220人，建成后</w:t>
            </w:r>
            <w:r>
              <w:rPr>
                <w:rFonts w:hint="eastAsia"/>
                <w:sz w:val="20"/>
                <w:szCs w:val="21"/>
                <w:lang w:val="en-US" w:eastAsia="zh-CN"/>
              </w:rPr>
              <w:t>三台县应急医院的</w:t>
            </w:r>
            <w:r>
              <w:rPr>
                <w:rFonts w:hint="eastAsia"/>
                <w:sz w:val="20"/>
                <w:szCs w:val="21"/>
                <w:lang w:eastAsia="zh-CN"/>
              </w:rPr>
              <w:t>医</w:t>
            </w:r>
            <w:r>
              <w:rPr>
                <w:rFonts w:hint="eastAsia"/>
                <w:sz w:val="20"/>
                <w:szCs w:val="21"/>
                <w:lang w:val="en-US" w:eastAsia="zh-CN"/>
              </w:rPr>
              <w:t>护</w:t>
            </w:r>
            <w:r>
              <w:rPr>
                <w:rFonts w:hint="eastAsia"/>
                <w:sz w:val="20"/>
                <w:szCs w:val="21"/>
                <w:lang w:eastAsia="zh-CN"/>
              </w:rPr>
              <w:t>人员</w:t>
            </w:r>
            <w:r>
              <w:rPr>
                <w:rFonts w:hint="eastAsia"/>
                <w:sz w:val="20"/>
                <w:szCs w:val="21"/>
                <w:lang w:val="en-US" w:eastAsia="zh-CN"/>
              </w:rPr>
              <w:t>共计</w:t>
            </w:r>
            <w:r>
              <w:rPr>
                <w:rFonts w:hint="eastAsia"/>
                <w:sz w:val="20"/>
                <w:szCs w:val="21"/>
                <w:lang w:eastAsia="zh-CN"/>
              </w:rPr>
              <w:t>262人。年工作365天，实行3班制，每班工作8小时，提供24小时就医服务。</w:t>
            </w:r>
          </w:p>
          <w:p>
            <w:pPr>
              <w:pStyle w:val="13"/>
              <w:ind w:right="93" w:rightChars="0"/>
              <w:jc w:val="both"/>
              <w:rPr>
                <w:rFonts w:hint="default"/>
                <w:sz w:val="20"/>
                <w:szCs w:val="21"/>
                <w:lang w:val="en-US" w:eastAsia="zh-CN"/>
              </w:rPr>
            </w:pPr>
            <w:r>
              <w:rPr>
                <w:rFonts w:hint="eastAsia"/>
                <w:sz w:val="20"/>
                <w:szCs w:val="21"/>
                <w:lang w:eastAsia="zh-CN"/>
              </w:rPr>
              <w:t>建设内容：新建</w:t>
            </w:r>
            <w:r>
              <w:rPr>
                <w:rFonts w:hint="eastAsia"/>
                <w:sz w:val="20"/>
                <w:szCs w:val="21"/>
                <w:lang w:val="en-US" w:eastAsia="zh-CN"/>
              </w:rPr>
              <w:t>住院综合楼1栋（地上七层，地下一层）</w:t>
            </w:r>
            <w:r>
              <w:rPr>
                <w:rFonts w:hint="eastAsia"/>
                <w:sz w:val="20"/>
                <w:szCs w:val="21"/>
                <w:lang w:eastAsia="zh-CN"/>
              </w:rPr>
              <w:t>，总建筑面积为26000m</w:t>
            </w:r>
            <w:r>
              <w:rPr>
                <w:rFonts w:hint="eastAsia"/>
                <w:sz w:val="20"/>
                <w:szCs w:val="21"/>
                <w:vertAlign w:val="superscript"/>
                <w:lang w:eastAsia="zh-CN"/>
              </w:rPr>
              <w:t>2</w:t>
            </w:r>
            <w:r>
              <w:rPr>
                <w:rFonts w:hint="eastAsia"/>
                <w:sz w:val="20"/>
                <w:szCs w:val="21"/>
                <w:lang w:eastAsia="zh-CN"/>
              </w:rPr>
              <w:t>，</w:t>
            </w:r>
            <w:r>
              <w:rPr>
                <w:rFonts w:hint="eastAsia"/>
                <w:sz w:val="20"/>
                <w:szCs w:val="21"/>
                <w:lang w:val="en-US" w:eastAsia="zh-CN"/>
              </w:rPr>
              <w:t>内</w:t>
            </w:r>
            <w:r>
              <w:rPr>
                <w:rFonts w:hint="eastAsia"/>
                <w:sz w:val="20"/>
                <w:szCs w:val="21"/>
                <w:lang w:eastAsia="zh-CN"/>
              </w:rPr>
              <w:t>设计床位数为330张；</w:t>
            </w:r>
            <w:r>
              <w:rPr>
                <w:rFonts w:hint="eastAsia"/>
                <w:sz w:val="20"/>
                <w:szCs w:val="21"/>
                <w:lang w:val="en-US" w:eastAsia="zh-CN"/>
              </w:rPr>
              <w:t>同时配套建设了食堂、液氧站和污物间等配套设施。</w:t>
            </w:r>
          </w:p>
          <w:p>
            <w:pPr>
              <w:pStyle w:val="13"/>
              <w:ind w:right="93" w:rightChars="0"/>
              <w:jc w:val="both"/>
              <w:rPr>
                <w:rFonts w:hint="eastAsia"/>
                <w:sz w:val="20"/>
                <w:szCs w:val="21"/>
                <w:lang w:eastAsia="zh-CN"/>
              </w:rPr>
            </w:pPr>
            <w:r>
              <w:rPr>
                <w:rFonts w:hint="eastAsia"/>
                <w:sz w:val="20"/>
                <w:szCs w:val="21"/>
                <w:lang w:eastAsia="zh-CN"/>
              </w:rPr>
              <w:t>施工期主要环境污染问题及措施：主要包括施工噪声、施工扬尘、施工废水、施工废气、建筑垃圾及施工人员的生活垃圾和生活污水对环境的影响。施工期通过采取夜间禁止作业，安装围档防尘、车辆出入口铺草垫或钢板、洒水降尘等措施；施工区设简易沉淀池，施工废水经沉淀池沉淀后回用；生活污水经周边现有设施经</w:t>
            </w:r>
            <w:r>
              <w:rPr>
                <w:rFonts w:hint="eastAsia"/>
                <w:sz w:val="20"/>
                <w:szCs w:val="21"/>
                <w:lang w:val="en-US" w:eastAsia="zh-CN"/>
              </w:rPr>
              <w:t>市政</w:t>
            </w:r>
            <w:r>
              <w:rPr>
                <w:rFonts w:hint="eastAsia"/>
                <w:sz w:val="20"/>
                <w:szCs w:val="21"/>
                <w:lang w:eastAsia="zh-CN"/>
              </w:rPr>
              <w:t>污水管网进入污水处理厂，生活垃圾经环卫部门收集处理；施工建渣运往建设局指定地点。</w:t>
            </w:r>
          </w:p>
          <w:p>
            <w:pPr>
              <w:pStyle w:val="13"/>
              <w:ind w:right="93" w:rightChars="0"/>
              <w:jc w:val="both"/>
              <w:rPr>
                <w:rFonts w:hint="eastAsia"/>
                <w:sz w:val="21"/>
                <w:lang w:eastAsia="zh-CN"/>
              </w:rPr>
            </w:pPr>
            <w:r>
              <w:rPr>
                <w:rFonts w:hint="eastAsia"/>
                <w:sz w:val="20"/>
                <w:szCs w:val="21"/>
                <w:lang w:eastAsia="zh-CN"/>
              </w:rPr>
              <w:t>运营期主要环境污染问题及措施：</w:t>
            </w:r>
            <w:r>
              <w:rPr>
                <w:rFonts w:hint="eastAsia"/>
                <w:sz w:val="20"/>
                <w:szCs w:val="21"/>
                <w:lang w:val="en-US" w:eastAsia="zh-CN"/>
              </w:rPr>
              <w:t>医疗废水经自建污水处理站达标后经市政污水管网进入三台县城市污水处理厂处理达标最终排入涪江；污水处理站恶臭负压收集后经“紫外线消毒+活性炭吸附”处理后经排气筒高空排放；食堂油烟经净化装置处理后由排气筒高空排放；危废暂存间废气和生活垃圾暂存间臭气通过及时转运、加强消毒杀菌等措施进行治理；柴油发电机废气经自带消炎除尘装置处理后专用烟道引致楼顶排放；病区带菌废气经消毒和过滤等措施进行治理；噪声主要为设备运行噪声，通过选用低噪声设备，设置专用设备间，同时设置隔声、吸声 装置进行治理，能做到厂界达标排放；项目危险废物（医疗垃圾、污水处理站栅渣污泥、废活性炭、废紫外灯管、废过滤器等）委托有相应危险废物处理资质的单位进行清运处置；生活垃圾委托环卫部门清运处置；餐厨垃圾、隔油池浮油委托经城管部门备案的单位收运处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8" w:hRule="atLeast"/>
          <w:jc w:val="center"/>
        </w:trPr>
        <w:tc>
          <w:tcPr>
            <w:tcW w:w="9493" w:type="dxa"/>
            <w:gridSpan w:val="4"/>
            <w:tcBorders>
              <w:top w:val="single" w:color="000000" w:sz="4" w:space="0"/>
              <w:bottom w:val="single" w:color="000000" w:sz="4" w:space="0"/>
            </w:tcBorders>
          </w:tcPr>
          <w:p>
            <w:pPr>
              <w:pStyle w:val="13"/>
              <w:rPr>
                <w:rFonts w:ascii="仿宋"/>
                <w:b/>
                <w:sz w:val="16"/>
              </w:rPr>
            </w:pPr>
          </w:p>
          <w:p>
            <w:pPr>
              <w:pStyle w:val="13"/>
              <w:ind w:left="107"/>
              <w:rPr>
                <w:rFonts w:hint="eastAsia" w:ascii="黑体" w:eastAsia="黑体"/>
                <w:sz w:val="21"/>
              </w:rPr>
            </w:pPr>
            <w:r>
              <w:rPr>
                <w:rFonts w:hint="eastAsia" w:ascii="黑体" w:eastAsia="黑体"/>
                <w:sz w:val="21"/>
              </w:rPr>
              <w:t>一、本页为公众意见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9" w:hRule="atLeast"/>
          <w:jc w:val="center"/>
        </w:trPr>
        <w:tc>
          <w:tcPr>
            <w:tcW w:w="1290" w:type="dxa"/>
            <w:tcBorders>
              <w:top w:val="single" w:color="000000" w:sz="4" w:space="0"/>
              <w:bottom w:val="single" w:color="000000" w:sz="4" w:space="0"/>
              <w:right w:val="single" w:color="000000" w:sz="4" w:space="0"/>
            </w:tcBorders>
            <w:vAlign w:val="center"/>
          </w:tcPr>
          <w:p>
            <w:pPr>
              <w:pStyle w:val="13"/>
              <w:spacing w:line="242" w:lineRule="exact"/>
              <w:ind w:left="107"/>
              <w:jc w:val="center"/>
              <w:rPr>
                <w:sz w:val="21"/>
              </w:rPr>
            </w:pPr>
            <w:r>
              <w:rPr>
                <w:b/>
                <w:sz w:val="21"/>
              </w:rPr>
              <w:t>与本项目环境影响和环境保护措施有关的建议和意见</w:t>
            </w:r>
            <w:r>
              <w:rPr>
                <w:sz w:val="21"/>
              </w:rPr>
              <w:t>（</w:t>
            </w:r>
            <w:r>
              <w:rPr>
                <w:b/>
                <w:sz w:val="21"/>
              </w:rPr>
              <w:t>注：</w:t>
            </w:r>
            <w:r>
              <w:rPr>
                <w:sz w:val="21"/>
              </w:rPr>
              <w:t>根据</w:t>
            </w:r>
          </w:p>
          <w:p>
            <w:pPr>
              <w:pStyle w:val="13"/>
              <w:spacing w:line="242" w:lineRule="exact"/>
              <w:ind w:left="107"/>
              <w:jc w:val="center"/>
              <w:rPr>
                <w:b/>
                <w:sz w:val="21"/>
              </w:rPr>
            </w:pPr>
            <w:r>
              <w:rPr>
                <w:sz w:val="21"/>
              </w:rPr>
              <w:t>《环境影响评价公众参与办法》规定，涉及</w:t>
            </w:r>
            <w:r>
              <w:rPr>
                <w:b/>
                <w:sz w:val="21"/>
              </w:rPr>
              <w:t>征地拆迁、财产、就</w:t>
            </w:r>
          </w:p>
          <w:p>
            <w:pPr>
              <w:pStyle w:val="13"/>
              <w:spacing w:line="242" w:lineRule="exact"/>
              <w:ind w:left="107"/>
              <w:jc w:val="center"/>
              <w:rPr>
                <w:sz w:val="21"/>
              </w:rPr>
            </w:pPr>
            <w:r>
              <w:rPr>
                <w:b/>
                <w:sz w:val="21"/>
              </w:rPr>
              <w:t>业</w:t>
            </w:r>
            <w:r>
              <w:rPr>
                <w:sz w:val="21"/>
              </w:rPr>
              <w:t>等与项目环评无关的意见或者诉求不属于项目环评公参内容）</w:t>
            </w:r>
          </w:p>
        </w:tc>
        <w:tc>
          <w:tcPr>
            <w:tcW w:w="8203" w:type="dxa"/>
            <w:gridSpan w:val="3"/>
            <w:tcBorders>
              <w:top w:val="single" w:color="000000" w:sz="4" w:space="0"/>
              <w:left w:val="single" w:color="000000" w:sz="4" w:space="0"/>
            </w:tcBorders>
          </w:tcPr>
          <w:p>
            <w:pPr>
              <w:pStyle w:val="13"/>
              <w:spacing w:before="1" w:line="251" w:lineRule="exact"/>
              <w:ind w:left="112"/>
              <w:rPr>
                <w:w w:val="100"/>
                <w:sz w:val="21"/>
              </w:rPr>
            </w:pPr>
            <w:r>
              <w:rPr>
                <w:w w:val="100"/>
                <w:sz w:val="21"/>
              </w:rPr>
              <w:t xml:space="preserve"> </w:t>
            </w:r>
          </w:p>
          <w:p>
            <w:pPr>
              <w:pStyle w:val="13"/>
              <w:spacing w:before="2" w:line="250" w:lineRule="exact"/>
              <w:ind w:left="112"/>
              <w:rPr>
                <w:sz w:val="21"/>
              </w:rPr>
            </w:pPr>
            <w:r>
              <w:rPr>
                <w:w w:val="100"/>
                <w:sz w:val="21"/>
              </w:rPr>
              <w:t xml:space="preserve"> </w:t>
            </w:r>
          </w:p>
          <w:p>
            <w:pPr>
              <w:pStyle w:val="13"/>
              <w:spacing w:before="31" w:line="221" w:lineRule="exact"/>
              <w:ind w:left="112"/>
              <w:rPr>
                <w:sz w:val="21"/>
              </w:rPr>
            </w:pPr>
            <w:r>
              <w:rPr>
                <w:w w:val="100"/>
                <w:sz w:val="21"/>
              </w:rPr>
              <w:t xml:space="preserve">  </w:t>
            </w:r>
          </w:p>
          <w:p>
            <w:pPr>
              <w:pStyle w:val="13"/>
              <w:spacing w:before="29" w:line="251" w:lineRule="exact"/>
              <w:ind w:left="112"/>
              <w:rPr>
                <w:sz w:val="21"/>
              </w:rPr>
            </w:pPr>
            <w:r>
              <w:rPr>
                <w:w w:val="100"/>
                <w:sz w:val="21"/>
              </w:rPr>
              <w:t xml:space="preserve"> </w:t>
            </w:r>
          </w:p>
          <w:p>
            <w:pPr>
              <w:pStyle w:val="13"/>
              <w:spacing w:before="2" w:line="250" w:lineRule="exact"/>
              <w:ind w:left="112"/>
              <w:rPr>
                <w:sz w:val="21"/>
              </w:rPr>
            </w:pPr>
            <w:r>
              <w:rPr>
                <w:w w:val="100"/>
                <w:sz w:val="21"/>
              </w:rPr>
              <w:t xml:space="preserve"> </w:t>
            </w:r>
          </w:p>
          <w:p>
            <w:pPr>
              <w:pStyle w:val="13"/>
              <w:spacing w:before="1" w:line="251" w:lineRule="exact"/>
              <w:ind w:left="112"/>
              <w:rPr>
                <w:sz w:val="21"/>
              </w:rPr>
            </w:pPr>
            <w:r>
              <w:rPr>
                <w:w w:val="100"/>
                <w:sz w:val="21"/>
              </w:rPr>
              <w:t xml:space="preserve"> </w:t>
            </w:r>
          </w:p>
          <w:p>
            <w:pPr>
              <w:pStyle w:val="13"/>
              <w:spacing w:before="1" w:line="251" w:lineRule="exact"/>
              <w:ind w:left="112"/>
              <w:rPr>
                <w:w w:val="100"/>
                <w:sz w:val="21"/>
              </w:rPr>
            </w:pPr>
            <w:r>
              <w:rPr>
                <w:w w:val="100"/>
                <w:sz w:val="21"/>
              </w:rPr>
              <w:t xml:space="preserve"> </w:t>
            </w:r>
          </w:p>
          <w:p>
            <w:pPr>
              <w:pStyle w:val="13"/>
              <w:spacing w:before="1" w:line="251" w:lineRule="exact"/>
              <w:ind w:left="112"/>
              <w:rPr>
                <w:w w:val="100"/>
                <w:sz w:val="21"/>
              </w:rPr>
            </w:pPr>
          </w:p>
          <w:p>
            <w:pPr>
              <w:pStyle w:val="13"/>
              <w:spacing w:before="1" w:line="251" w:lineRule="exact"/>
              <w:ind w:left="112"/>
              <w:rPr>
                <w:w w:val="100"/>
                <w:sz w:val="21"/>
              </w:rPr>
            </w:pPr>
          </w:p>
          <w:p>
            <w:pPr>
              <w:pStyle w:val="13"/>
              <w:spacing w:before="1" w:line="251" w:lineRule="exact"/>
              <w:ind w:left="112"/>
              <w:rPr>
                <w:w w:val="100"/>
                <w:sz w:val="21"/>
              </w:rPr>
            </w:pPr>
          </w:p>
          <w:p>
            <w:pPr>
              <w:pStyle w:val="13"/>
              <w:spacing w:before="1" w:line="251" w:lineRule="exact"/>
              <w:ind w:left="112"/>
              <w:rPr>
                <w:w w:val="100"/>
                <w:sz w:val="21"/>
              </w:rPr>
            </w:pPr>
          </w:p>
          <w:p>
            <w:pPr>
              <w:pStyle w:val="13"/>
              <w:spacing w:before="1" w:line="251" w:lineRule="exact"/>
              <w:ind w:left="112"/>
              <w:rPr>
                <w:w w:val="100"/>
                <w:sz w:val="21"/>
              </w:rPr>
            </w:pPr>
          </w:p>
          <w:p>
            <w:pPr>
              <w:pStyle w:val="13"/>
              <w:spacing w:before="1" w:line="251" w:lineRule="exact"/>
              <w:ind w:left="112"/>
              <w:rPr>
                <w:w w:val="100"/>
                <w:sz w:val="21"/>
              </w:rPr>
            </w:pPr>
          </w:p>
          <w:p>
            <w:pPr>
              <w:pStyle w:val="13"/>
              <w:spacing w:before="1" w:line="251" w:lineRule="exact"/>
              <w:ind w:left="112"/>
              <w:rPr>
                <w:w w:val="100"/>
                <w:sz w:val="21"/>
              </w:rPr>
            </w:pPr>
          </w:p>
          <w:p>
            <w:pPr>
              <w:pStyle w:val="13"/>
              <w:spacing w:before="2" w:line="250" w:lineRule="exact"/>
              <w:ind w:left="112"/>
              <w:rPr>
                <w:sz w:val="21"/>
              </w:rPr>
            </w:pPr>
            <w:r>
              <w:rPr>
                <w:w w:val="100"/>
                <w:sz w:val="21"/>
              </w:rPr>
              <w:t xml:space="preserve"> </w:t>
            </w:r>
          </w:p>
          <w:p>
            <w:pPr>
              <w:pStyle w:val="13"/>
              <w:spacing w:before="1" w:line="251" w:lineRule="exact"/>
              <w:ind w:left="112"/>
              <w:rPr>
                <w:sz w:val="21"/>
              </w:rPr>
            </w:pPr>
            <w:r>
              <w:rPr>
                <w:w w:val="100"/>
                <w:sz w:val="21"/>
              </w:rPr>
              <w:t xml:space="preserve"> </w:t>
            </w:r>
          </w:p>
          <w:p>
            <w:pPr>
              <w:pStyle w:val="13"/>
              <w:spacing w:before="2" w:line="250" w:lineRule="exact"/>
              <w:ind w:left="112"/>
              <w:rPr>
                <w:sz w:val="21"/>
              </w:rPr>
            </w:pPr>
            <w:r>
              <w:rPr>
                <w:w w:val="100"/>
                <w:sz w:val="21"/>
              </w:rPr>
              <w:t xml:space="preserve"> </w:t>
            </w:r>
          </w:p>
          <w:p>
            <w:pPr>
              <w:pStyle w:val="13"/>
              <w:spacing w:before="1" w:line="251" w:lineRule="exact"/>
              <w:ind w:left="112"/>
              <w:rPr>
                <w:sz w:val="21"/>
              </w:rPr>
            </w:pPr>
            <w:r>
              <w:rPr>
                <w:sz w:val="21"/>
              </w:rPr>
              <w:t xml:space="preserve">（填写该项内容时请勿涉及国家秘密、商业秘密、个人隐私等内容，若本页不够可另附页）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1" w:hRule="atLeast"/>
          <w:jc w:val="center"/>
        </w:trPr>
        <w:tc>
          <w:tcPr>
            <w:tcW w:w="9493" w:type="dxa"/>
            <w:gridSpan w:val="4"/>
            <w:tcBorders>
              <w:top w:val="single" w:color="000000" w:sz="4" w:space="0"/>
            </w:tcBorders>
          </w:tcPr>
          <w:p>
            <w:pPr>
              <w:pStyle w:val="13"/>
              <w:rPr>
                <w:rFonts w:ascii="仿宋"/>
                <w:b/>
                <w:sz w:val="16"/>
              </w:rPr>
            </w:pPr>
          </w:p>
          <w:p>
            <w:pPr>
              <w:pStyle w:val="13"/>
              <w:ind w:left="107"/>
              <w:rPr>
                <w:rFonts w:hint="eastAsia" w:ascii="黑体" w:eastAsia="黑体"/>
                <w:sz w:val="21"/>
              </w:rPr>
            </w:pPr>
            <w:r>
              <w:rPr>
                <w:rFonts w:hint="eastAsia" w:ascii="黑体" w:eastAsia="黑体"/>
                <w:sz w:val="21"/>
              </w:rPr>
              <w:t>二、本页为公众信息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1" w:hRule="atLeast"/>
          <w:jc w:val="center"/>
        </w:trPr>
        <w:tc>
          <w:tcPr>
            <w:tcW w:w="9493" w:type="dxa"/>
            <w:gridSpan w:val="4"/>
            <w:tcBorders>
              <w:bottom w:val="single" w:color="000000" w:sz="4" w:space="0"/>
            </w:tcBorders>
          </w:tcPr>
          <w:p>
            <w:pPr>
              <w:pStyle w:val="13"/>
              <w:rPr>
                <w:rFonts w:ascii="仿宋"/>
                <w:b/>
                <w:sz w:val="16"/>
              </w:rPr>
            </w:pPr>
          </w:p>
          <w:p>
            <w:pPr>
              <w:pStyle w:val="13"/>
              <w:ind w:left="107"/>
              <w:rPr>
                <w:sz w:val="21"/>
              </w:rPr>
            </w:pPr>
            <w:r>
              <w:rPr>
                <w:b/>
                <w:sz w:val="21"/>
              </w:rPr>
              <w:t>（一）公众为公民的请填写以下信息</w:t>
            </w: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8" w:hRule="atLeast"/>
          <w:jc w:val="center"/>
        </w:trPr>
        <w:tc>
          <w:tcPr>
            <w:tcW w:w="3996" w:type="dxa"/>
            <w:gridSpan w:val="3"/>
            <w:tcBorders>
              <w:top w:val="single" w:color="000000" w:sz="4" w:space="0"/>
              <w:bottom w:val="single" w:color="000000" w:sz="4" w:space="0"/>
              <w:right w:val="single" w:color="000000" w:sz="4" w:space="0"/>
            </w:tcBorders>
          </w:tcPr>
          <w:p>
            <w:pPr>
              <w:pStyle w:val="13"/>
              <w:rPr>
                <w:rFonts w:ascii="仿宋"/>
                <w:b/>
                <w:sz w:val="16"/>
              </w:rPr>
            </w:pPr>
          </w:p>
          <w:p>
            <w:pPr>
              <w:pStyle w:val="13"/>
              <w:ind w:left="668" w:right="549"/>
              <w:jc w:val="center"/>
              <w:rPr>
                <w:b/>
                <w:sz w:val="21"/>
              </w:rPr>
            </w:pPr>
            <w:r>
              <w:rPr>
                <w:b/>
                <w:sz w:val="21"/>
              </w:rPr>
              <w:t>姓  名</w:t>
            </w:r>
            <w:r>
              <w:rPr>
                <w:b/>
                <w:w w:val="99"/>
                <w:sz w:val="21"/>
              </w:rPr>
              <w:t xml:space="preserve"> </w:t>
            </w:r>
          </w:p>
        </w:tc>
        <w:tc>
          <w:tcPr>
            <w:tcW w:w="5497" w:type="dxa"/>
            <w:tcBorders>
              <w:top w:val="single" w:color="000000" w:sz="4" w:space="0"/>
              <w:left w:val="single" w:color="000000" w:sz="4" w:space="0"/>
              <w:bottom w:val="single" w:color="000000" w:sz="4" w:space="0"/>
            </w:tcBorders>
          </w:tcPr>
          <w:p>
            <w:pPr>
              <w:pStyle w:val="13"/>
              <w:rPr>
                <w:rFonts w:ascii="仿宋"/>
                <w:b/>
                <w:sz w:val="16"/>
              </w:rPr>
            </w:pPr>
          </w:p>
          <w:p>
            <w:pPr>
              <w:pStyle w:val="13"/>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1" w:hRule="atLeast"/>
          <w:jc w:val="center"/>
        </w:trPr>
        <w:tc>
          <w:tcPr>
            <w:tcW w:w="3996" w:type="dxa"/>
            <w:gridSpan w:val="3"/>
            <w:tcBorders>
              <w:top w:val="single" w:color="000000" w:sz="4" w:space="0"/>
              <w:bottom w:val="single" w:color="000000" w:sz="4" w:space="0"/>
              <w:right w:val="single" w:color="000000" w:sz="4" w:space="0"/>
            </w:tcBorders>
          </w:tcPr>
          <w:p>
            <w:pPr>
              <w:pStyle w:val="13"/>
              <w:rPr>
                <w:rFonts w:ascii="仿宋"/>
                <w:b/>
                <w:sz w:val="16"/>
              </w:rPr>
            </w:pPr>
          </w:p>
          <w:p>
            <w:pPr>
              <w:pStyle w:val="13"/>
              <w:ind w:left="668" w:right="549"/>
              <w:jc w:val="center"/>
              <w:rPr>
                <w:b/>
                <w:sz w:val="21"/>
              </w:rPr>
            </w:pPr>
            <w:r>
              <w:rPr>
                <w:b/>
                <w:sz w:val="21"/>
              </w:rPr>
              <w:t>身份证号</w:t>
            </w:r>
            <w:r>
              <w:rPr>
                <w:b/>
                <w:w w:val="99"/>
                <w:sz w:val="21"/>
              </w:rPr>
              <w:t xml:space="preserve"> </w:t>
            </w:r>
          </w:p>
        </w:tc>
        <w:tc>
          <w:tcPr>
            <w:tcW w:w="5497" w:type="dxa"/>
            <w:tcBorders>
              <w:top w:val="single" w:color="000000" w:sz="4" w:space="0"/>
              <w:left w:val="single" w:color="000000" w:sz="4" w:space="0"/>
              <w:bottom w:val="single" w:color="000000" w:sz="4" w:space="0"/>
            </w:tcBorders>
          </w:tcPr>
          <w:p>
            <w:pPr>
              <w:pStyle w:val="13"/>
              <w:rPr>
                <w:rFonts w:ascii="仿宋"/>
                <w:b/>
                <w:sz w:val="16"/>
              </w:rPr>
            </w:pPr>
          </w:p>
          <w:p>
            <w:pPr>
              <w:pStyle w:val="13"/>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69" w:hRule="atLeast"/>
          <w:jc w:val="center"/>
        </w:trPr>
        <w:tc>
          <w:tcPr>
            <w:tcW w:w="3996" w:type="dxa"/>
            <w:gridSpan w:val="3"/>
            <w:tcBorders>
              <w:top w:val="single" w:color="000000" w:sz="4" w:space="0"/>
              <w:bottom w:val="single" w:color="000000" w:sz="4" w:space="0"/>
              <w:right w:val="single" w:color="000000" w:sz="4" w:space="0"/>
            </w:tcBorders>
          </w:tcPr>
          <w:p>
            <w:pPr>
              <w:pStyle w:val="13"/>
              <w:spacing w:before="7"/>
              <w:rPr>
                <w:rFonts w:ascii="仿宋"/>
                <w:b/>
                <w:sz w:val="16"/>
              </w:rPr>
            </w:pPr>
          </w:p>
          <w:p>
            <w:pPr>
              <w:pStyle w:val="13"/>
              <w:ind w:left="668" w:right="549"/>
              <w:jc w:val="center"/>
              <w:rPr>
                <w:b/>
                <w:sz w:val="21"/>
              </w:rPr>
            </w:pPr>
            <w:r>
              <w:rPr>
                <w:b/>
                <w:sz w:val="21"/>
              </w:rPr>
              <w:t>有效联系方式</w:t>
            </w:r>
            <w:r>
              <w:rPr>
                <w:b/>
                <w:w w:val="99"/>
                <w:sz w:val="21"/>
              </w:rPr>
              <w:t xml:space="preserve"> </w:t>
            </w:r>
          </w:p>
          <w:p>
            <w:pPr>
              <w:pStyle w:val="13"/>
              <w:spacing w:before="4"/>
              <w:ind w:left="668" w:right="551"/>
              <w:jc w:val="center"/>
              <w:rPr>
                <w:sz w:val="21"/>
              </w:rPr>
            </w:pPr>
            <w:r>
              <w:rPr>
                <w:sz w:val="21"/>
              </w:rPr>
              <w:t xml:space="preserve">（电话号码或邮箱） </w:t>
            </w:r>
          </w:p>
        </w:tc>
        <w:tc>
          <w:tcPr>
            <w:tcW w:w="5497" w:type="dxa"/>
            <w:tcBorders>
              <w:top w:val="single" w:color="000000" w:sz="4" w:space="0"/>
              <w:left w:val="single" w:color="000000" w:sz="4" w:space="0"/>
              <w:bottom w:val="single" w:color="000000" w:sz="4" w:space="0"/>
            </w:tcBorders>
          </w:tcPr>
          <w:p>
            <w:pPr>
              <w:pStyle w:val="13"/>
              <w:spacing w:before="3"/>
              <w:rPr>
                <w:rFonts w:ascii="仿宋"/>
                <w:b/>
                <w:sz w:val="27"/>
              </w:rPr>
            </w:pPr>
          </w:p>
          <w:p>
            <w:pPr>
              <w:pStyle w:val="13"/>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9" w:hRule="atLeast"/>
          <w:jc w:val="center"/>
        </w:trPr>
        <w:tc>
          <w:tcPr>
            <w:tcW w:w="3996" w:type="dxa"/>
            <w:gridSpan w:val="3"/>
            <w:tcBorders>
              <w:top w:val="single" w:color="000000" w:sz="4" w:space="0"/>
              <w:bottom w:val="single" w:color="000000" w:sz="4" w:space="0"/>
              <w:right w:val="single" w:color="000000" w:sz="4" w:space="0"/>
            </w:tcBorders>
          </w:tcPr>
          <w:p>
            <w:pPr>
              <w:pStyle w:val="13"/>
              <w:spacing w:before="12"/>
              <w:rPr>
                <w:rFonts w:ascii="仿宋"/>
                <w:b/>
                <w:sz w:val="22"/>
              </w:rPr>
            </w:pPr>
          </w:p>
          <w:p>
            <w:pPr>
              <w:pStyle w:val="13"/>
              <w:ind w:left="668" w:right="549"/>
              <w:jc w:val="center"/>
              <w:rPr>
                <w:b/>
                <w:sz w:val="21"/>
              </w:rPr>
            </w:pPr>
            <w:r>
              <w:rPr>
                <w:b/>
                <w:sz w:val="21"/>
              </w:rPr>
              <w:t>经常居住地址</w:t>
            </w:r>
            <w:r>
              <w:rPr>
                <w:b/>
                <w:w w:val="99"/>
                <w:sz w:val="21"/>
              </w:rPr>
              <w:t xml:space="preserve"> </w:t>
            </w:r>
          </w:p>
        </w:tc>
        <w:tc>
          <w:tcPr>
            <w:tcW w:w="5497" w:type="dxa"/>
            <w:tcBorders>
              <w:top w:val="single" w:color="000000" w:sz="4" w:space="0"/>
              <w:left w:val="single" w:color="000000" w:sz="4" w:space="0"/>
              <w:bottom w:val="single" w:color="000000" w:sz="4" w:space="0"/>
            </w:tcBorders>
          </w:tcPr>
          <w:p>
            <w:pPr>
              <w:pStyle w:val="13"/>
              <w:spacing w:before="157" w:line="244" w:lineRule="auto"/>
              <w:ind w:left="112" w:right="84"/>
              <w:rPr>
                <w:sz w:val="21"/>
              </w:rPr>
            </w:pPr>
            <w:r>
              <w:rPr>
                <w:rFonts w:hint="eastAsia"/>
                <w:sz w:val="21"/>
                <w:lang w:val="en-US" w:eastAsia="zh-CN"/>
              </w:rPr>
              <w:t xml:space="preserve">         </w:t>
            </w:r>
            <w:r>
              <w:rPr>
                <w:spacing w:val="-22"/>
                <w:sz w:val="21"/>
              </w:rPr>
              <w:t xml:space="preserve">省 </w:t>
            </w:r>
            <w:r>
              <w:rPr>
                <w:rFonts w:hint="eastAsia"/>
                <w:sz w:val="21"/>
                <w:lang w:val="en-US" w:eastAsia="zh-CN"/>
              </w:rPr>
              <w:t xml:space="preserve">     </w:t>
            </w:r>
            <w:r>
              <w:rPr>
                <w:spacing w:val="-23"/>
                <w:sz w:val="21"/>
              </w:rPr>
              <w:t>市</w:t>
            </w:r>
            <w:r>
              <w:rPr>
                <w:rFonts w:hint="eastAsia"/>
                <w:spacing w:val="-23"/>
                <w:sz w:val="21"/>
                <w:lang w:val="en-US" w:eastAsia="zh-CN"/>
              </w:rPr>
              <w:t xml:space="preserve">        </w:t>
            </w:r>
            <w:r>
              <w:rPr>
                <w:spacing w:val="-18"/>
                <w:sz w:val="21"/>
              </w:rPr>
              <w:t>县</w:t>
            </w:r>
            <w:r>
              <w:rPr>
                <w:spacing w:val="-3"/>
                <w:sz w:val="21"/>
              </w:rPr>
              <w:t>（区、市</w:t>
            </w:r>
            <w:r>
              <w:rPr>
                <w:sz w:val="21"/>
              </w:rPr>
              <w:t>）</w:t>
            </w:r>
            <w:r>
              <w:rPr>
                <w:rFonts w:hint="eastAsia"/>
                <w:sz w:val="21"/>
                <w:lang w:val="en-US" w:eastAsia="zh-CN"/>
              </w:rPr>
              <w:t xml:space="preserve">     </w:t>
            </w:r>
            <w:r>
              <w:rPr>
                <w:spacing w:val="-18"/>
                <w:sz w:val="21"/>
              </w:rPr>
              <w:t xml:space="preserve"> 乡</w:t>
            </w:r>
            <w:r>
              <w:rPr>
                <w:sz w:val="21"/>
              </w:rPr>
              <w:t>（</w:t>
            </w:r>
            <w:r>
              <w:rPr>
                <w:spacing w:val="-3"/>
                <w:sz w:val="21"/>
              </w:rPr>
              <w:t>镇、街道</w:t>
            </w:r>
            <w:r>
              <w:rPr>
                <w:sz w:val="21"/>
              </w:rPr>
              <w:t>）</w:t>
            </w:r>
            <w:r>
              <w:rPr>
                <w:rFonts w:hint="eastAsia"/>
                <w:sz w:val="21"/>
                <w:lang w:val="en-US" w:eastAsia="zh-CN"/>
              </w:rPr>
              <w:t xml:space="preserve">        </w:t>
            </w:r>
            <w:r>
              <w:rPr>
                <w:sz w:val="21"/>
              </w:rPr>
              <w:t>村（</w:t>
            </w:r>
            <w:r>
              <w:rPr>
                <w:spacing w:val="-3"/>
                <w:sz w:val="21"/>
              </w:rPr>
              <w:t>居委会</w:t>
            </w:r>
            <w:r>
              <w:rPr>
                <w:sz w:val="21"/>
              </w:rPr>
              <w:t>）</w:t>
            </w:r>
            <w:r>
              <w:rPr>
                <w:rFonts w:hint="eastAsia"/>
                <w:sz w:val="21"/>
                <w:lang w:val="en-US" w:eastAsia="zh-CN"/>
              </w:rPr>
              <w:t xml:space="preserve">        </w:t>
            </w:r>
            <w:r>
              <w:rPr>
                <w:spacing w:val="-15"/>
                <w:sz w:val="21"/>
              </w:rPr>
              <w:t>村民组</w:t>
            </w:r>
            <w:r>
              <w:rPr>
                <w:spacing w:val="-3"/>
                <w:sz w:val="21"/>
              </w:rPr>
              <w:t>（</w:t>
            </w:r>
            <w:r>
              <w:rPr>
                <w:sz w:val="21"/>
              </w:rPr>
              <w:t>小区</w:t>
            </w:r>
            <w:r>
              <w:rPr>
                <w:spacing w:val="-3"/>
                <w:sz w:val="21"/>
              </w:rPr>
              <w:t>）</w:t>
            </w: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85" w:hRule="atLeast"/>
          <w:jc w:val="center"/>
        </w:trPr>
        <w:tc>
          <w:tcPr>
            <w:tcW w:w="3996" w:type="dxa"/>
            <w:gridSpan w:val="3"/>
            <w:tcBorders>
              <w:top w:val="single" w:color="000000" w:sz="4" w:space="0"/>
              <w:bottom w:val="single" w:color="000000" w:sz="4" w:space="0"/>
              <w:right w:val="single" w:color="000000" w:sz="4" w:space="0"/>
            </w:tcBorders>
          </w:tcPr>
          <w:p>
            <w:pPr>
              <w:pStyle w:val="13"/>
              <w:rPr>
                <w:rFonts w:ascii="仿宋"/>
                <w:b/>
                <w:sz w:val="20"/>
              </w:rPr>
            </w:pPr>
          </w:p>
          <w:p>
            <w:pPr>
              <w:pStyle w:val="13"/>
              <w:spacing w:before="10"/>
              <w:rPr>
                <w:rFonts w:ascii="仿宋"/>
                <w:b/>
                <w:sz w:val="16"/>
              </w:rPr>
            </w:pPr>
          </w:p>
          <w:p>
            <w:pPr>
              <w:pStyle w:val="13"/>
              <w:ind w:left="668" w:right="551"/>
              <w:jc w:val="center"/>
              <w:rPr>
                <w:b/>
                <w:sz w:val="21"/>
              </w:rPr>
            </w:pPr>
            <w:r>
              <w:rPr>
                <w:b/>
                <w:sz w:val="21"/>
              </w:rPr>
              <w:t>是否同意公开个人信息</w:t>
            </w:r>
            <w:r>
              <w:rPr>
                <w:b/>
                <w:w w:val="99"/>
                <w:sz w:val="21"/>
              </w:rPr>
              <w:t xml:space="preserve"> </w:t>
            </w:r>
          </w:p>
          <w:p>
            <w:pPr>
              <w:pStyle w:val="13"/>
              <w:spacing w:before="4"/>
              <w:ind w:left="668" w:right="551"/>
              <w:jc w:val="center"/>
              <w:rPr>
                <w:b/>
                <w:sz w:val="21"/>
              </w:rPr>
            </w:pPr>
            <w:r>
              <w:rPr>
                <w:sz w:val="21"/>
              </w:rPr>
              <w:t>（填同意或不同意）</w:t>
            </w:r>
            <w:r>
              <w:rPr>
                <w:b/>
                <w:w w:val="99"/>
                <w:sz w:val="21"/>
              </w:rPr>
              <w:t xml:space="preserve"> </w:t>
            </w:r>
          </w:p>
        </w:tc>
        <w:tc>
          <w:tcPr>
            <w:tcW w:w="5497" w:type="dxa"/>
            <w:tcBorders>
              <w:top w:val="single" w:color="000000" w:sz="4" w:space="0"/>
              <w:left w:val="single" w:color="000000" w:sz="4" w:space="0"/>
              <w:bottom w:val="single" w:color="000000" w:sz="4" w:space="0"/>
            </w:tcBorders>
          </w:tcPr>
          <w:p>
            <w:pPr>
              <w:pStyle w:val="13"/>
              <w:spacing w:before="8"/>
              <w:rPr>
                <w:rFonts w:ascii="仿宋"/>
                <w:b/>
                <w:sz w:val="15"/>
              </w:rPr>
            </w:pPr>
          </w:p>
          <w:p>
            <w:pPr>
              <w:pStyle w:val="13"/>
              <w:ind w:left="112"/>
              <w:rPr>
                <w:sz w:val="21"/>
              </w:rPr>
            </w:pPr>
            <w:r>
              <w:rPr>
                <w:w w:val="100"/>
                <w:sz w:val="21"/>
              </w:rPr>
              <w:t xml:space="preserve"> </w:t>
            </w:r>
          </w:p>
          <w:p>
            <w:pPr>
              <w:pStyle w:val="13"/>
              <w:spacing w:before="2"/>
              <w:ind w:left="112"/>
              <w:rPr>
                <w:sz w:val="21"/>
              </w:rPr>
            </w:pPr>
            <w:r>
              <w:rPr>
                <w:w w:val="100"/>
                <w:sz w:val="21"/>
              </w:rPr>
              <w:t xml:space="preserve"> </w:t>
            </w:r>
          </w:p>
          <w:p>
            <w:pPr>
              <w:pStyle w:val="13"/>
              <w:spacing w:before="4"/>
              <w:ind w:left="112"/>
              <w:rPr>
                <w:sz w:val="21"/>
              </w:rPr>
            </w:pPr>
            <w:r>
              <w:rPr>
                <w:w w:val="100"/>
                <w:sz w:val="21"/>
              </w:rPr>
              <w:t xml:space="preserve"> </w:t>
            </w:r>
          </w:p>
          <w:p>
            <w:pPr>
              <w:pStyle w:val="13"/>
              <w:spacing w:before="3"/>
              <w:ind w:left="112"/>
              <w:rPr>
                <w:sz w:val="21"/>
              </w:rPr>
            </w:pPr>
            <w:r>
              <w:rPr>
                <w:sz w:val="21"/>
              </w:rPr>
              <w:t xml:space="preserve">（若不填则默认为不同意公开）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1" w:hRule="atLeast"/>
          <w:jc w:val="center"/>
        </w:trPr>
        <w:tc>
          <w:tcPr>
            <w:tcW w:w="9493" w:type="dxa"/>
            <w:gridSpan w:val="4"/>
            <w:tcBorders>
              <w:top w:val="single" w:color="000000" w:sz="4" w:space="0"/>
              <w:bottom w:val="single" w:color="000000" w:sz="4" w:space="0"/>
            </w:tcBorders>
          </w:tcPr>
          <w:p>
            <w:pPr>
              <w:pStyle w:val="13"/>
              <w:spacing w:before="2"/>
              <w:rPr>
                <w:rFonts w:ascii="仿宋"/>
                <w:b/>
                <w:sz w:val="16"/>
              </w:rPr>
            </w:pPr>
          </w:p>
          <w:p>
            <w:pPr>
              <w:pStyle w:val="13"/>
              <w:ind w:left="107"/>
              <w:rPr>
                <w:sz w:val="21"/>
              </w:rPr>
            </w:pPr>
            <w:r>
              <w:rPr>
                <w:b/>
                <w:sz w:val="21"/>
              </w:rPr>
              <w:t>（二）公众为法人或其他组织的请填写以下信息</w:t>
            </w: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9" w:hRule="atLeast"/>
          <w:jc w:val="center"/>
        </w:trPr>
        <w:tc>
          <w:tcPr>
            <w:tcW w:w="3996" w:type="dxa"/>
            <w:gridSpan w:val="3"/>
            <w:tcBorders>
              <w:top w:val="single" w:color="000000" w:sz="4" w:space="0"/>
              <w:bottom w:val="single" w:color="000000" w:sz="4" w:space="0"/>
              <w:right w:val="single" w:color="000000" w:sz="4" w:space="0"/>
            </w:tcBorders>
          </w:tcPr>
          <w:p>
            <w:pPr>
              <w:pStyle w:val="13"/>
              <w:spacing w:before="12"/>
              <w:rPr>
                <w:rFonts w:ascii="仿宋"/>
                <w:b/>
                <w:sz w:val="15"/>
              </w:rPr>
            </w:pPr>
          </w:p>
          <w:p>
            <w:pPr>
              <w:pStyle w:val="13"/>
              <w:spacing w:before="1"/>
              <w:ind w:left="668" w:right="549"/>
              <w:jc w:val="center"/>
              <w:rPr>
                <w:b/>
                <w:sz w:val="21"/>
              </w:rPr>
            </w:pPr>
            <w:r>
              <w:rPr>
                <w:b/>
                <w:sz w:val="21"/>
              </w:rPr>
              <w:t>单位名称</w:t>
            </w:r>
            <w:r>
              <w:rPr>
                <w:b/>
                <w:w w:val="99"/>
                <w:sz w:val="21"/>
              </w:rPr>
              <w:t xml:space="preserve"> </w:t>
            </w:r>
          </w:p>
        </w:tc>
        <w:tc>
          <w:tcPr>
            <w:tcW w:w="5497" w:type="dxa"/>
            <w:tcBorders>
              <w:top w:val="single" w:color="000000" w:sz="4" w:space="0"/>
              <w:left w:val="single" w:color="000000" w:sz="4" w:space="0"/>
              <w:bottom w:val="single" w:color="000000" w:sz="4" w:space="0"/>
            </w:tcBorders>
          </w:tcPr>
          <w:p>
            <w:pPr>
              <w:pStyle w:val="13"/>
              <w:spacing w:before="1"/>
              <w:ind w:left="112"/>
              <w:rPr>
                <w:b/>
                <w:sz w:val="21"/>
              </w:rPr>
            </w:pPr>
            <w:r>
              <w:rPr>
                <w:b/>
                <w:w w:val="99"/>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1" w:hRule="atLeast"/>
          <w:jc w:val="center"/>
        </w:trPr>
        <w:tc>
          <w:tcPr>
            <w:tcW w:w="3996" w:type="dxa"/>
            <w:gridSpan w:val="3"/>
            <w:tcBorders>
              <w:top w:val="single" w:color="000000" w:sz="4" w:space="0"/>
              <w:bottom w:val="single" w:color="000000" w:sz="4" w:space="0"/>
              <w:right w:val="single" w:color="000000" w:sz="4" w:space="0"/>
            </w:tcBorders>
          </w:tcPr>
          <w:p>
            <w:pPr>
              <w:pStyle w:val="13"/>
              <w:spacing w:before="2"/>
              <w:rPr>
                <w:rFonts w:ascii="仿宋"/>
                <w:b/>
                <w:sz w:val="16"/>
              </w:rPr>
            </w:pPr>
          </w:p>
          <w:p>
            <w:pPr>
              <w:pStyle w:val="13"/>
              <w:keepNext w:val="0"/>
              <w:keepLines w:val="0"/>
              <w:pageBreakBefore w:val="0"/>
              <w:widowControl w:val="0"/>
              <w:kinsoku/>
              <w:wordWrap/>
              <w:overflowPunct/>
              <w:topLinePunct w:val="0"/>
              <w:autoSpaceDE w:val="0"/>
              <w:autoSpaceDN w:val="0"/>
              <w:bidi w:val="0"/>
              <w:adjustRightInd/>
              <w:snapToGrid/>
              <w:ind w:right="0"/>
              <w:jc w:val="center"/>
              <w:textAlignment w:val="auto"/>
              <w:rPr>
                <w:b/>
                <w:sz w:val="21"/>
              </w:rPr>
            </w:pPr>
            <w:r>
              <w:rPr>
                <w:b/>
                <w:sz w:val="21"/>
              </w:rPr>
              <w:t>工商注册号或统一社会信用代码</w:t>
            </w:r>
          </w:p>
        </w:tc>
        <w:tc>
          <w:tcPr>
            <w:tcW w:w="5497" w:type="dxa"/>
            <w:tcBorders>
              <w:top w:val="single" w:color="000000" w:sz="4" w:space="0"/>
              <w:left w:val="single" w:color="000000" w:sz="4" w:space="0"/>
              <w:bottom w:val="single" w:color="000000" w:sz="4" w:space="0"/>
            </w:tcBorders>
          </w:tcPr>
          <w:p>
            <w:pPr>
              <w:pStyle w:val="13"/>
              <w:spacing w:before="3"/>
              <w:ind w:left="112"/>
              <w:rPr>
                <w:b/>
                <w:sz w:val="21"/>
              </w:rPr>
            </w:pPr>
            <w:r>
              <w:rPr>
                <w:b/>
                <w:w w:val="99"/>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21" w:hRule="atLeast"/>
          <w:jc w:val="center"/>
        </w:trPr>
        <w:tc>
          <w:tcPr>
            <w:tcW w:w="1902" w:type="dxa"/>
            <w:gridSpan w:val="2"/>
            <w:tcBorders>
              <w:top w:val="single" w:color="000000" w:sz="4" w:space="0"/>
              <w:bottom w:val="single" w:color="000000" w:sz="4" w:space="0"/>
              <w:right w:val="single" w:color="000000" w:sz="4" w:space="0"/>
            </w:tcBorders>
          </w:tcPr>
          <w:p>
            <w:pPr>
              <w:pStyle w:val="13"/>
              <w:ind w:left="668" w:right="549"/>
              <w:jc w:val="center"/>
              <w:rPr>
                <w:b/>
                <w:sz w:val="21"/>
              </w:rPr>
            </w:pPr>
            <w:r>
              <w:rPr>
                <w:b/>
                <w:sz w:val="21"/>
              </w:rPr>
              <w:t>有效联系方式</w:t>
            </w:r>
          </w:p>
          <w:p>
            <w:pPr>
              <w:pStyle w:val="13"/>
              <w:spacing w:before="2"/>
              <w:ind w:left="668" w:right="551"/>
              <w:jc w:val="center"/>
              <w:rPr>
                <w:b/>
                <w:sz w:val="21"/>
              </w:rPr>
            </w:pPr>
            <w:r>
              <w:rPr>
                <w:sz w:val="21"/>
              </w:rPr>
              <w:t>（电话号码或邮箱）</w:t>
            </w:r>
          </w:p>
        </w:tc>
        <w:tc>
          <w:tcPr>
            <w:tcW w:w="7591" w:type="dxa"/>
            <w:gridSpan w:val="2"/>
            <w:tcBorders>
              <w:top w:val="single" w:color="000000" w:sz="4" w:space="0"/>
              <w:left w:val="single" w:color="000000" w:sz="4" w:space="0"/>
              <w:bottom w:val="single" w:color="000000" w:sz="4" w:space="0"/>
            </w:tcBorders>
          </w:tcPr>
          <w:p>
            <w:pPr>
              <w:pStyle w:val="13"/>
              <w:spacing w:before="1"/>
              <w:ind w:left="112"/>
              <w:rPr>
                <w:b/>
                <w:sz w:val="21"/>
              </w:rPr>
            </w:pPr>
            <w:r>
              <w:rPr>
                <w:b/>
                <w:w w:val="99"/>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7" w:hRule="atLeast"/>
          <w:jc w:val="center"/>
        </w:trPr>
        <w:tc>
          <w:tcPr>
            <w:tcW w:w="1902" w:type="dxa"/>
            <w:gridSpan w:val="2"/>
            <w:tcBorders>
              <w:top w:val="single" w:color="000000" w:sz="4" w:space="0"/>
              <w:bottom w:val="single" w:color="000000" w:sz="4" w:space="0"/>
              <w:right w:val="single" w:color="000000" w:sz="4" w:space="0"/>
            </w:tcBorders>
            <w:vAlign w:val="center"/>
          </w:tcPr>
          <w:p>
            <w:pPr>
              <w:pStyle w:val="13"/>
              <w:ind w:left="668" w:right="549"/>
              <w:jc w:val="center"/>
              <w:rPr>
                <w:b/>
                <w:sz w:val="21"/>
              </w:rPr>
            </w:pPr>
            <w:r>
              <w:rPr>
                <w:b/>
                <w:sz w:val="21"/>
              </w:rPr>
              <w:t>地   址</w:t>
            </w:r>
          </w:p>
        </w:tc>
        <w:tc>
          <w:tcPr>
            <w:tcW w:w="7591" w:type="dxa"/>
            <w:gridSpan w:val="2"/>
            <w:tcBorders>
              <w:top w:val="single" w:color="000000" w:sz="4" w:space="0"/>
              <w:left w:val="single" w:color="000000" w:sz="4" w:space="0"/>
              <w:bottom w:val="single" w:color="000000" w:sz="4" w:space="0"/>
            </w:tcBorders>
            <w:vAlign w:val="center"/>
          </w:tcPr>
          <w:p>
            <w:pPr>
              <w:pStyle w:val="13"/>
              <w:spacing w:line="244" w:lineRule="auto"/>
              <w:ind w:left="112" w:right="84"/>
              <w:jc w:val="center"/>
              <w:rPr>
                <w:b/>
                <w:sz w:val="21"/>
              </w:rPr>
            </w:pPr>
            <w:r>
              <w:rPr>
                <w:spacing w:val="-22"/>
                <w:sz w:val="21"/>
              </w:rPr>
              <w:t>省</w:t>
            </w:r>
            <w:r>
              <w:rPr>
                <w:rFonts w:hint="eastAsia"/>
                <w:spacing w:val="-22"/>
                <w:sz w:val="21"/>
                <w:lang w:val="en-US" w:eastAsia="zh-CN"/>
              </w:rPr>
              <w:t xml:space="preserve">      </w:t>
            </w:r>
            <w:r>
              <w:rPr>
                <w:spacing w:val="-23"/>
                <w:sz w:val="21"/>
              </w:rPr>
              <w:t>市</w:t>
            </w:r>
            <w:r>
              <w:rPr>
                <w:rFonts w:hint="eastAsia"/>
                <w:spacing w:val="-23"/>
                <w:sz w:val="21"/>
                <w:lang w:val="en-US" w:eastAsia="zh-CN"/>
              </w:rPr>
              <w:t xml:space="preserve">     </w:t>
            </w:r>
            <w:r>
              <w:rPr>
                <w:spacing w:val="-18"/>
                <w:sz w:val="21"/>
              </w:rPr>
              <w:t xml:space="preserve"> 县</w:t>
            </w:r>
            <w:r>
              <w:rPr>
                <w:spacing w:val="-3"/>
                <w:sz w:val="21"/>
              </w:rPr>
              <w:t>（区、市</w:t>
            </w:r>
            <w:r>
              <w:rPr>
                <w:sz w:val="21"/>
              </w:rPr>
              <w:t>）</w:t>
            </w:r>
            <w:r>
              <w:rPr>
                <w:rFonts w:hint="eastAsia"/>
                <w:sz w:val="21"/>
                <w:lang w:val="en-US" w:eastAsia="zh-CN"/>
              </w:rPr>
              <w:t xml:space="preserve">     </w:t>
            </w:r>
            <w:r>
              <w:rPr>
                <w:spacing w:val="-18"/>
                <w:sz w:val="21"/>
              </w:rPr>
              <w:t xml:space="preserve"> 乡</w:t>
            </w:r>
            <w:r>
              <w:rPr>
                <w:sz w:val="21"/>
              </w:rPr>
              <w:t>（</w:t>
            </w:r>
            <w:r>
              <w:rPr>
                <w:spacing w:val="-3"/>
                <w:sz w:val="21"/>
              </w:rPr>
              <w:t>镇、街道</w:t>
            </w:r>
            <w:r>
              <w:rPr>
                <w:sz w:val="21"/>
              </w:rPr>
              <w:t>）</w:t>
            </w:r>
            <w:r>
              <w:rPr>
                <w:rFonts w:hint="eastAsia"/>
                <w:sz w:val="21"/>
                <w:lang w:val="en-US" w:eastAsia="zh-CN"/>
              </w:rPr>
              <w:t xml:space="preserve">     </w:t>
            </w:r>
            <w:r>
              <w:rPr>
                <w:sz w:val="21"/>
              </w:rPr>
              <w:t xml:space="preserve"> </w:t>
            </w:r>
            <w:r>
              <w:rPr>
                <w:spacing w:val="-27"/>
                <w:sz w:val="21"/>
              </w:rPr>
              <w:t>路</w:t>
            </w:r>
            <w:r>
              <w:rPr>
                <w:rFonts w:hint="eastAsia"/>
                <w:spacing w:val="-27"/>
                <w:sz w:val="21"/>
                <w:lang w:val="en-US" w:eastAsia="zh-CN"/>
              </w:rPr>
              <w:t xml:space="preserve">      </w:t>
            </w:r>
            <w:r>
              <w:rPr>
                <w:spacing w:val="-29"/>
                <w:sz w:val="21"/>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22" w:hRule="atLeast"/>
          <w:jc w:val="center"/>
        </w:trPr>
        <w:tc>
          <w:tcPr>
            <w:tcW w:w="9493" w:type="dxa"/>
            <w:gridSpan w:val="4"/>
            <w:tcBorders>
              <w:top w:val="single" w:color="000000" w:sz="4" w:space="0"/>
            </w:tcBorders>
          </w:tcPr>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7"/>
              </w:rPr>
            </w:pPr>
          </w:p>
          <w:p>
            <w:pPr>
              <w:pStyle w:val="13"/>
              <w:spacing w:line="242" w:lineRule="auto"/>
              <w:ind w:left="107" w:right="85"/>
              <w:rPr>
                <w:sz w:val="21"/>
              </w:rPr>
            </w:pPr>
            <w:r>
              <w:rPr>
                <w:sz w:val="21"/>
              </w:rPr>
              <w:t xml:space="preserve">注：法人或其他组织信息原则上可以公开，若涉及不能公开的信息请在此栏中注明法律依据和不能公开的具体信息。 </w:t>
            </w:r>
          </w:p>
          <w:p>
            <w:pPr>
              <w:pStyle w:val="13"/>
              <w:spacing w:line="242" w:lineRule="auto"/>
              <w:ind w:left="107" w:right="85"/>
              <w:rPr>
                <w:sz w:val="21"/>
              </w:rPr>
            </w:pPr>
          </w:p>
          <w:p>
            <w:pPr>
              <w:pStyle w:val="13"/>
              <w:spacing w:line="242" w:lineRule="auto"/>
              <w:ind w:left="107" w:right="85"/>
              <w:rPr>
                <w:sz w:val="21"/>
              </w:rPr>
            </w:pPr>
          </w:p>
          <w:p>
            <w:pPr>
              <w:pStyle w:val="13"/>
              <w:spacing w:line="242" w:lineRule="auto"/>
              <w:ind w:left="107" w:right="85"/>
              <w:rPr>
                <w:sz w:val="21"/>
              </w:rPr>
            </w:pPr>
          </w:p>
          <w:p>
            <w:pPr>
              <w:pStyle w:val="13"/>
              <w:spacing w:line="242" w:lineRule="auto"/>
              <w:ind w:left="107" w:right="85"/>
              <w:rPr>
                <w:sz w:val="21"/>
              </w:rPr>
            </w:pPr>
          </w:p>
        </w:tc>
      </w:tr>
    </w:tbl>
    <w:p/>
    <w:sectPr>
      <w:pgSz w:w="11910" w:h="16840"/>
      <w:pgMar w:top="1440" w:right="1247" w:bottom="1440" w:left="124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75C49"/>
    <w:rsid w:val="0F9643CB"/>
    <w:rsid w:val="12513092"/>
    <w:rsid w:val="149108B9"/>
    <w:rsid w:val="2C0F0653"/>
    <w:rsid w:val="2CFE2878"/>
    <w:rsid w:val="30086C51"/>
    <w:rsid w:val="37386F26"/>
    <w:rsid w:val="3F7652DB"/>
    <w:rsid w:val="67CD1511"/>
    <w:rsid w:val="684B3D19"/>
    <w:rsid w:val="773B52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9">
    <w:name w:val="Default Paragraph Font"/>
    <w:semiHidden/>
    <w:unhideWhenUsed/>
    <w:qFormat/>
    <w:uiPriority w:val="1"/>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rPr>
      <w:rFonts w:ascii="宋体" w:hAnsi="Courier New"/>
      <w:b/>
      <w:sz w:val="24"/>
      <w:szCs w:val="24"/>
    </w:rPr>
  </w:style>
  <w:style w:type="paragraph" w:styleId="4">
    <w:name w:val="List"/>
    <w:basedOn w:val="1"/>
    <w:next w:val="1"/>
    <w:qFormat/>
    <w:uiPriority w:val="99"/>
    <w:pPr>
      <w:ind w:left="200" w:hanging="200" w:hangingChars="200"/>
    </w:pPr>
  </w:style>
  <w:style w:type="paragraph" w:styleId="5">
    <w:name w:val="Body Text"/>
    <w:basedOn w:val="1"/>
    <w:qFormat/>
    <w:uiPriority w:val="1"/>
    <w:rPr>
      <w:rFonts w:ascii="微软雅黑" w:hAnsi="微软雅黑" w:eastAsia="微软雅黑" w:cs="微软雅黑"/>
      <w:sz w:val="38"/>
      <w:szCs w:val="38"/>
      <w:lang w:val="zh-CN" w:eastAsia="zh-CN" w:bidi="zh-CN"/>
    </w:rPr>
  </w:style>
  <w:style w:type="paragraph" w:styleId="6">
    <w:name w:val="Body Text Indent"/>
    <w:basedOn w:val="1"/>
    <w:next w:val="1"/>
    <w:qFormat/>
    <w:uiPriority w:val="0"/>
    <w:pPr>
      <w:spacing w:after="120"/>
      <w:ind w:left="420" w:leftChars="200"/>
    </w:pPr>
    <w:rPr>
      <w:kern w:val="0"/>
      <w:sz w:val="24"/>
      <w:szCs w:val="20"/>
    </w:rPr>
  </w:style>
  <w:style w:type="paragraph" w:styleId="7">
    <w:name w:val="Body Text Indent 2"/>
    <w:basedOn w:val="1"/>
    <w:qFormat/>
    <w:uiPriority w:val="0"/>
    <w:pPr>
      <w:spacing w:after="120" w:afterLines="0" w:afterAutospacing="0" w:line="480" w:lineRule="auto"/>
      <w:ind w:left="420" w:leftChars="200"/>
    </w:pPr>
  </w:style>
  <w:style w:type="paragraph" w:styleId="8">
    <w:name w:val="Body Text First Indent 2"/>
    <w:basedOn w:val="6"/>
    <w:qFormat/>
    <w:uiPriority w:val="0"/>
    <w:pPr>
      <w:ind w:firstLine="200" w:firstLineChars="200"/>
    </w:pPr>
    <w:rPr>
      <w:color w:val="0000FF"/>
    </w:rPr>
  </w:style>
  <w:style w:type="table" w:customStyle="1" w:styleId="11">
    <w:name w:val="Table Normal"/>
    <w:semiHidden/>
    <w:unhideWhenUsed/>
    <w:qFormat/>
    <w:uiPriority w:val="2"/>
    <w:tblPr>
      <w:tblLayout w:type="fixed"/>
      <w:tblCellMar>
        <w:top w:w="0" w:type="dxa"/>
        <w:left w:w="0" w:type="dxa"/>
        <w:bottom w:w="0" w:type="dxa"/>
        <w:right w:w="0" w:type="dxa"/>
      </w:tblCellMar>
    </w:tblPr>
  </w:style>
  <w:style w:type="paragraph" w:styleId="12">
    <w:name w:val="List Paragraph"/>
    <w:basedOn w:val="1"/>
    <w:qFormat/>
    <w:uiPriority w:val="1"/>
    <w:rPr>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ScaleCrop>false</ScaleCrop>
  <LinksUpToDate>false</LinksUpToDate>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2019-11-29T02:17:00Z</dcterms:created>
  <dc:creator>君榕</dc:creator>
  <cp:lastModifiedBy>WPS_1582887731</cp:lastModifiedBy>
  <cp:lastPrinted>2021-10-09T00:45:41Z</cp:lastPrinted>
  <dcterms:modified xsi:type="dcterms:W3CDTF">2021-10-09T02:10:15Z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Creator">
    <vt:lpwstr>Microsoft® Word 2016</vt:lpwstr>
  </property>
  <property fmtid="{D5CDD505-2E9C-101B-9397-08002B2CF9AE}" pid="4" name="LastSaved">
    <vt:filetime>2019-11-29T00:00:00Z</vt:filetime>
  </property>
  <property fmtid="{D5CDD505-2E9C-101B-9397-08002B2CF9AE}" pid="5" name="KSOProductBuildVer">
    <vt:lpwstr>2052-11.1.0.7989</vt:lpwstr>
  </property>
  <property fmtid="{D5CDD505-2E9C-101B-9397-08002B2CF9AE}" pid="6" name="ICV">
    <vt:lpwstr>D3B9F3BFAADC400195282F1F34E6ED65</vt:lpwstr>
  </property>
</Properties>
</file>