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60" w:lineRule="auto"/>
        <w:jc w:val="center"/>
        <w:rPr>
          <w:rFonts w:hint="eastAsia" w:ascii="Times New Roman" w:hAnsi="Times New Roman"/>
          <w:sz w:val="32"/>
          <w:szCs w:val="32"/>
        </w:rPr>
      </w:pPr>
      <w:bookmarkStart w:id="0" w:name="_Toc52036320"/>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84"/>
          <w:szCs w:val="84"/>
        </w:rPr>
      </w:pPr>
      <w:r>
        <w:rPr>
          <w:rFonts w:hint="eastAsia" w:ascii="宋体" w:hAnsi="宋体" w:eastAsia="宋体" w:cs="宋体"/>
          <w:b/>
          <w:bCs/>
          <w:sz w:val="84"/>
          <w:szCs w:val="84"/>
        </w:rPr>
        <w:t>三台县人民医院</w:t>
      </w:r>
    </w:p>
    <w:p>
      <w:pPr>
        <w:pStyle w:val="7"/>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宋体" w:hAnsi="宋体" w:eastAsia="宋体" w:cs="宋体"/>
          <w:b/>
          <w:bCs/>
          <w:sz w:val="84"/>
          <w:szCs w:val="84"/>
          <w:lang w:eastAsia="zh-CN"/>
        </w:rPr>
      </w:pPr>
      <w:r>
        <w:rPr>
          <w:rFonts w:hint="eastAsia" w:ascii="宋体" w:hAnsi="宋体" w:eastAsia="宋体" w:cs="宋体"/>
          <w:b/>
          <w:bCs/>
          <w:sz w:val="84"/>
          <w:szCs w:val="84"/>
          <w:lang w:eastAsia="zh-CN"/>
        </w:rPr>
        <w:t>院内采购文件</w:t>
      </w:r>
    </w:p>
    <w:p>
      <w:pPr>
        <w:pStyle w:val="22"/>
        <w:rPr>
          <w:rFonts w:hint="eastAsia" w:ascii="宋体" w:hAnsi="宋体" w:eastAsia="宋体" w:cs="宋体"/>
          <w:b/>
          <w:bCs/>
          <w:sz w:val="52"/>
          <w:szCs w:val="52"/>
          <w:lang w:eastAsia="zh-CN"/>
        </w:rPr>
      </w:pPr>
    </w:p>
    <w:p>
      <w:pPr>
        <w:pStyle w:val="22"/>
        <w:rPr>
          <w:rFonts w:hint="eastAsia" w:ascii="宋体" w:hAnsi="宋体" w:eastAsia="宋体" w:cs="宋体"/>
          <w:b/>
          <w:bCs/>
          <w:sz w:val="52"/>
          <w:szCs w:val="52"/>
          <w:lang w:eastAsia="zh-CN"/>
        </w:rPr>
      </w:pPr>
    </w:p>
    <w:p>
      <w:pPr>
        <w:pStyle w:val="22"/>
        <w:rPr>
          <w:rFonts w:hint="eastAsia" w:ascii="宋体" w:hAnsi="宋体" w:eastAsia="宋体" w:cs="宋体"/>
          <w:b/>
          <w:bCs/>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3129" w:leftChars="247" w:hanging="2610" w:hangingChars="500"/>
        <w:jc w:val="left"/>
        <w:textAlignment w:val="auto"/>
        <w:rPr>
          <w:rFonts w:hint="eastAsia" w:ascii="宋体" w:hAnsi="宋体" w:eastAsia="宋体" w:cs="宋体"/>
          <w:b/>
          <w:bCs/>
          <w:sz w:val="52"/>
          <w:szCs w:val="52"/>
          <w:u w:val="single"/>
          <w:lang w:eastAsia="zh-CN"/>
        </w:rPr>
      </w:pPr>
      <w:r>
        <w:rPr>
          <w:rFonts w:hint="eastAsia" w:ascii="宋体" w:hAnsi="宋体" w:eastAsia="宋体" w:cs="宋体"/>
          <w:b/>
          <w:bCs/>
          <w:sz w:val="52"/>
          <w:szCs w:val="52"/>
          <w:lang w:eastAsia="zh-CN"/>
        </w:rPr>
        <w:t>项目名称：</w:t>
      </w:r>
      <w:r>
        <w:rPr>
          <w:rFonts w:hint="eastAsia" w:ascii="宋体" w:hAnsi="宋体" w:eastAsia="宋体" w:cs="宋体"/>
          <w:b/>
          <w:bCs/>
          <w:sz w:val="52"/>
          <w:szCs w:val="52"/>
          <w:u w:val="single"/>
          <w:lang w:eastAsia="zh-CN"/>
        </w:rPr>
        <w:t>办公设施一批采购项目</w:t>
      </w:r>
      <w:r>
        <w:rPr>
          <w:rFonts w:hint="eastAsia" w:ascii="宋体" w:hAnsi="宋体" w:cs="宋体"/>
          <w:b/>
          <w:bCs/>
          <w:sz w:val="52"/>
          <w:szCs w:val="52"/>
          <w:u w:val="single"/>
          <w:lang w:val="en-US" w:eastAsia="zh-CN"/>
        </w:rPr>
        <w:t xml:space="preserve"> </w:t>
      </w:r>
      <w:r>
        <w:rPr>
          <w:rFonts w:hint="eastAsia" w:ascii="宋体" w:hAnsi="宋体" w:cs="宋体"/>
          <w:b/>
          <w:bCs/>
          <w:sz w:val="52"/>
          <w:szCs w:val="52"/>
          <w:u w:val="single"/>
          <w:lang w:eastAsia="zh-CN"/>
        </w:rPr>
        <w:t>（</w:t>
      </w:r>
      <w:r>
        <w:rPr>
          <w:rFonts w:hint="eastAsia" w:ascii="宋体" w:hAnsi="宋体" w:cs="宋体"/>
          <w:b/>
          <w:bCs/>
          <w:sz w:val="52"/>
          <w:szCs w:val="52"/>
          <w:u w:val="single"/>
          <w:lang w:val="en-US" w:eastAsia="zh-CN"/>
        </w:rPr>
        <w:t>第二次</w:t>
      </w:r>
      <w:r>
        <w:rPr>
          <w:rFonts w:hint="eastAsia" w:ascii="宋体" w:hAnsi="宋体" w:cs="宋体"/>
          <w:b/>
          <w:bCs/>
          <w:sz w:val="52"/>
          <w:szCs w:val="52"/>
          <w:u w:val="single"/>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3654" w:firstLineChars="700"/>
        <w:jc w:val="left"/>
        <w:textAlignment w:val="auto"/>
        <w:rPr>
          <w:rFonts w:hint="default" w:ascii="宋体" w:hAnsi="宋体" w:eastAsia="宋体" w:cs="宋体"/>
          <w:b/>
          <w:bCs/>
          <w:sz w:val="52"/>
          <w:szCs w:val="52"/>
          <w:lang w:val="en-US" w:eastAsia="zh-CN"/>
        </w:rPr>
      </w:pPr>
    </w:p>
    <w:p>
      <w:pPr>
        <w:pStyle w:val="7"/>
        <w:keepNext w:val="0"/>
        <w:keepLines w:val="0"/>
        <w:pageBreakBefore w:val="0"/>
        <w:widowControl w:val="0"/>
        <w:kinsoku/>
        <w:wordWrap/>
        <w:overflowPunct/>
        <w:topLinePunct w:val="0"/>
        <w:autoSpaceDE/>
        <w:autoSpaceDN/>
        <w:bidi w:val="0"/>
        <w:adjustRightInd/>
        <w:snapToGrid/>
        <w:spacing w:after="0" w:line="480" w:lineRule="auto"/>
        <w:textAlignment w:val="auto"/>
        <w:rPr>
          <w:rFonts w:hint="eastAsia" w:ascii="宋体" w:hAnsi="宋体" w:eastAsia="宋体" w:cs="宋体"/>
          <w:b/>
          <w:bCs/>
          <w:sz w:val="52"/>
          <w:szCs w:val="52"/>
          <w:lang w:eastAsia="zh-CN"/>
        </w:rPr>
      </w:pPr>
    </w:p>
    <w:p>
      <w:pPr>
        <w:pStyle w:val="22"/>
        <w:ind w:left="0" w:leftChars="0" w:firstLine="0" w:firstLineChars="0"/>
        <w:rPr>
          <w:rFonts w:hint="eastAsia" w:ascii="宋体" w:hAnsi="宋体" w:eastAsia="宋体" w:cs="宋体"/>
          <w:b/>
          <w:bCs/>
          <w:sz w:val="52"/>
          <w:szCs w:val="52"/>
          <w:lang w:eastAsia="zh-CN"/>
        </w:rPr>
      </w:pPr>
    </w:p>
    <w:p>
      <w:pPr>
        <w:pStyle w:val="7"/>
        <w:keepNext w:val="0"/>
        <w:keepLines w:val="0"/>
        <w:pageBreakBefore w:val="0"/>
        <w:widowControl w:val="0"/>
        <w:kinsoku/>
        <w:wordWrap/>
        <w:overflowPunct/>
        <w:topLinePunct w:val="0"/>
        <w:autoSpaceDE/>
        <w:autoSpaceDN/>
        <w:bidi w:val="0"/>
        <w:adjustRightInd/>
        <w:snapToGrid/>
        <w:spacing w:after="0" w:line="480" w:lineRule="auto"/>
        <w:textAlignment w:val="auto"/>
        <w:rPr>
          <w:rFonts w:hint="eastAsia" w:ascii="宋体" w:hAnsi="宋体" w:eastAsia="宋体" w:cs="宋体"/>
          <w:b/>
          <w:bCs/>
          <w:sz w:val="52"/>
          <w:szCs w:val="52"/>
          <w:lang w:eastAsia="zh-CN"/>
        </w:rPr>
      </w:pPr>
    </w:p>
    <w:p>
      <w:pPr>
        <w:pStyle w:val="7"/>
        <w:keepNext w:val="0"/>
        <w:keepLines w:val="0"/>
        <w:pageBreakBefore w:val="0"/>
        <w:widowControl w:val="0"/>
        <w:kinsoku/>
        <w:wordWrap/>
        <w:overflowPunct/>
        <w:topLinePunct w:val="0"/>
        <w:autoSpaceDE/>
        <w:autoSpaceDN/>
        <w:bidi w:val="0"/>
        <w:adjustRightInd/>
        <w:snapToGrid/>
        <w:spacing w:after="0" w:line="480" w:lineRule="auto"/>
        <w:ind w:firstLine="522" w:firstLineChars="100"/>
        <w:textAlignment w:val="auto"/>
        <w:rPr>
          <w:rFonts w:hint="default" w:ascii="宋体" w:hAnsi="宋体" w:eastAsia="宋体" w:cs="宋体"/>
          <w:sz w:val="52"/>
          <w:szCs w:val="52"/>
          <w:lang w:val="en-US" w:eastAsia="zh-CN"/>
        </w:rPr>
      </w:pPr>
      <w:r>
        <w:rPr>
          <w:rFonts w:hint="eastAsia" w:ascii="宋体" w:hAnsi="宋体" w:eastAsia="宋体" w:cs="宋体"/>
          <w:b/>
          <w:bCs/>
          <w:sz w:val="52"/>
          <w:szCs w:val="52"/>
          <w:lang w:eastAsia="zh-CN"/>
        </w:rPr>
        <w:t>编制日期：</w:t>
      </w:r>
      <w:r>
        <w:rPr>
          <w:rFonts w:hint="eastAsia" w:ascii="宋体" w:hAnsi="宋体" w:eastAsia="宋体" w:cs="宋体"/>
          <w:b/>
          <w:bCs/>
          <w:sz w:val="52"/>
          <w:szCs w:val="52"/>
          <w:u w:val="single"/>
          <w:lang w:val="en-US" w:eastAsia="zh-CN"/>
        </w:rPr>
        <w:t>2023年12月</w:t>
      </w:r>
      <w:r>
        <w:rPr>
          <w:rFonts w:hint="eastAsia" w:ascii="宋体" w:hAnsi="宋体" w:cs="宋体"/>
          <w:b/>
          <w:bCs/>
          <w:sz w:val="52"/>
          <w:szCs w:val="52"/>
          <w:u w:val="single"/>
          <w:lang w:val="en-US" w:eastAsia="zh-CN"/>
        </w:rPr>
        <w:t>26</w:t>
      </w:r>
      <w:r>
        <w:rPr>
          <w:rFonts w:hint="eastAsia" w:ascii="宋体" w:hAnsi="宋体" w:eastAsia="宋体" w:cs="宋体"/>
          <w:b/>
          <w:bCs/>
          <w:sz w:val="52"/>
          <w:szCs w:val="52"/>
          <w:u w:val="single"/>
          <w:lang w:val="en-US" w:eastAsia="zh-CN"/>
        </w:rPr>
        <w:t>日</w:t>
      </w:r>
      <w:r>
        <w:rPr>
          <w:rFonts w:hint="eastAsia" w:ascii="宋体" w:hAnsi="宋体" w:cs="宋体"/>
          <w:b/>
          <w:bCs/>
          <w:sz w:val="52"/>
          <w:szCs w:val="52"/>
          <w:u w:val="single"/>
          <w:lang w:val="en-US" w:eastAsia="zh-CN"/>
        </w:rPr>
        <w:t xml:space="preserve">    </w:t>
      </w:r>
    </w:p>
    <w:p>
      <w:pPr>
        <w:spacing w:line="500" w:lineRule="exact"/>
        <w:jc w:val="center"/>
        <w:rPr>
          <w:rFonts w:hint="eastAsia" w:ascii="宋体" w:hAnsi="宋体" w:eastAsia="宋体" w:cs="宋体"/>
          <w:b/>
          <w:bCs/>
          <w:sz w:val="32"/>
          <w:szCs w:val="32"/>
        </w:rPr>
      </w:pPr>
    </w:p>
    <w:p>
      <w:pPr>
        <w:pStyle w:val="2"/>
        <w:spacing w:before="0" w:after="0" w:line="360" w:lineRule="auto"/>
        <w:jc w:val="center"/>
        <w:rPr>
          <w:rFonts w:ascii="Times New Roman" w:hAnsi="Times New Roman"/>
          <w:sz w:val="32"/>
          <w:szCs w:val="32"/>
        </w:rPr>
      </w:pPr>
      <w:r>
        <w:rPr>
          <w:rFonts w:hint="eastAsia" w:ascii="Times New Roman" w:hAnsi="Times New Roman"/>
          <w:sz w:val="32"/>
          <w:szCs w:val="32"/>
        </w:rPr>
        <w:t>三台县人民医院</w:t>
      </w:r>
    </w:p>
    <w:p>
      <w:pPr>
        <w:pStyle w:val="2"/>
        <w:spacing w:before="0" w:after="0" w:line="360" w:lineRule="auto"/>
        <w:jc w:val="center"/>
        <w:rPr>
          <w:rFonts w:hint="eastAsia" w:ascii="Times New Roman" w:hAnsi="Times New Roman" w:eastAsia="宋体"/>
          <w:sz w:val="32"/>
          <w:szCs w:val="32"/>
          <w:lang w:eastAsia="zh-CN"/>
        </w:rPr>
      </w:pPr>
      <w:r>
        <w:rPr>
          <w:rFonts w:hint="eastAsia" w:ascii="Times New Roman" w:hAnsi="Times New Roman"/>
          <w:sz w:val="32"/>
          <w:szCs w:val="32"/>
        </w:rPr>
        <w:t>关于</w:t>
      </w:r>
      <w:r>
        <w:rPr>
          <w:rFonts w:hint="eastAsia" w:ascii="Times New Roman" w:hAnsi="Times New Roman"/>
          <w:sz w:val="32"/>
          <w:szCs w:val="32"/>
          <w:lang w:eastAsia="zh-CN"/>
        </w:rPr>
        <w:t>办公设施一批</w:t>
      </w:r>
      <w:r>
        <w:rPr>
          <w:rFonts w:hint="eastAsia" w:ascii="Times New Roman" w:hAnsi="Times New Roman"/>
          <w:sz w:val="32"/>
          <w:szCs w:val="32"/>
        </w:rPr>
        <w:t>的采购公告</w:t>
      </w:r>
      <w:r>
        <w:rPr>
          <w:rFonts w:hint="eastAsia" w:ascii="Times New Roman" w:hAnsi="Times New Roman"/>
          <w:sz w:val="32"/>
          <w:szCs w:val="32"/>
          <w:lang w:eastAsia="zh-CN"/>
        </w:rPr>
        <w:t>（</w:t>
      </w:r>
      <w:r>
        <w:rPr>
          <w:rFonts w:hint="eastAsia" w:ascii="Times New Roman" w:hAnsi="Times New Roman"/>
          <w:sz w:val="32"/>
          <w:szCs w:val="32"/>
          <w:lang w:val="en-US" w:eastAsia="zh-CN"/>
        </w:rPr>
        <w:t>第二次</w:t>
      </w:r>
      <w:r>
        <w:rPr>
          <w:rFonts w:hint="eastAsia" w:ascii="Times New Roman" w:hAnsi="Times New Roman"/>
          <w:sz w:val="32"/>
          <w:szCs w:val="32"/>
          <w:lang w:eastAsia="zh-CN"/>
        </w:rPr>
        <w:t>）</w:t>
      </w:r>
    </w:p>
    <w:p>
      <w:pPr>
        <w:spacing w:line="440" w:lineRule="exact"/>
        <w:rPr>
          <w:rFonts w:ascii="Times New Roman" w:hAnsi="Times New Roman"/>
          <w:b/>
          <w:bCs/>
          <w:sz w:val="24"/>
          <w:szCs w:val="24"/>
        </w:rPr>
      </w:pPr>
      <w:r>
        <w:rPr>
          <w:rFonts w:ascii="Times New Roman" w:hAnsi="Times New Roman"/>
          <w:b/>
          <w:bCs/>
          <w:sz w:val="24"/>
          <w:szCs w:val="24"/>
        </w:rPr>
        <w:t>各潜在比选申请人：</w:t>
      </w:r>
    </w:p>
    <w:p>
      <w:pPr>
        <w:spacing w:line="440" w:lineRule="exact"/>
        <w:ind w:firstLine="480" w:firstLineChars="200"/>
        <w:rPr>
          <w:rFonts w:ascii="Times New Roman" w:hAnsi="Times New Roman"/>
          <w:bCs/>
          <w:sz w:val="24"/>
          <w:szCs w:val="24"/>
        </w:rPr>
      </w:pPr>
      <w:r>
        <w:rPr>
          <w:rFonts w:hint="eastAsia" w:ascii="Times New Roman" w:hAnsi="Times New Roman"/>
          <w:color w:val="000000"/>
          <w:sz w:val="24"/>
          <w:szCs w:val="24"/>
        </w:rPr>
        <w:t>经医院研究</w:t>
      </w:r>
      <w:r>
        <w:rPr>
          <w:rFonts w:hint="eastAsia" w:ascii="Times New Roman" w:hAnsi="Times New Roman"/>
          <w:color w:val="000000"/>
          <w:sz w:val="24"/>
          <w:szCs w:val="24"/>
          <w:lang w:eastAsia="zh-CN"/>
        </w:rPr>
        <w:t>，</w:t>
      </w:r>
      <w:r>
        <w:rPr>
          <w:rFonts w:hint="eastAsia" w:ascii="Times New Roman" w:hAnsi="Times New Roman"/>
          <w:color w:val="000000"/>
          <w:sz w:val="24"/>
          <w:szCs w:val="24"/>
        </w:rPr>
        <w:t>决定采购</w:t>
      </w:r>
      <w:r>
        <w:rPr>
          <w:rFonts w:hint="eastAsia" w:ascii="Times New Roman" w:hAnsi="Times New Roman"/>
          <w:color w:val="000000"/>
          <w:sz w:val="24"/>
          <w:szCs w:val="24"/>
          <w:lang w:eastAsia="zh-CN"/>
        </w:rPr>
        <w:t>办公设施一批，</w:t>
      </w:r>
      <w:r>
        <w:rPr>
          <w:rFonts w:hint="eastAsia" w:ascii="Times New Roman" w:hAnsi="Times New Roman"/>
          <w:color w:val="000000"/>
          <w:sz w:val="24"/>
          <w:szCs w:val="24"/>
        </w:rPr>
        <w:t>兹以公告方式邀请符合要求的供应商参加比选。</w:t>
      </w:r>
    </w:p>
    <w:p>
      <w:pPr>
        <w:numPr>
          <w:ilvl w:val="0"/>
          <w:numId w:val="1"/>
        </w:numPr>
        <w:spacing w:line="440" w:lineRule="exact"/>
        <w:ind w:leftChars="0"/>
        <w:rPr>
          <w:rFonts w:ascii="Times New Roman" w:hAnsi="Times New Roman"/>
          <w:bCs/>
          <w:sz w:val="24"/>
          <w:szCs w:val="24"/>
        </w:rPr>
      </w:pPr>
      <w:r>
        <w:rPr>
          <w:rFonts w:ascii="Times New Roman" w:hAnsi="Times New Roman"/>
          <w:b/>
          <w:bCs/>
          <w:sz w:val="24"/>
          <w:szCs w:val="24"/>
        </w:rPr>
        <w:t>项目名称：</w:t>
      </w:r>
      <w:r>
        <w:rPr>
          <w:rFonts w:hint="eastAsia" w:ascii="Times New Roman" w:hAnsi="Times New Roman"/>
          <w:bCs/>
          <w:sz w:val="24"/>
          <w:szCs w:val="24"/>
          <w:lang w:eastAsia="zh-CN"/>
        </w:rPr>
        <w:t>办公设施一批</w:t>
      </w:r>
      <w:r>
        <w:rPr>
          <w:rFonts w:ascii="Times New Roman" w:hAnsi="Times New Roman"/>
          <w:bCs/>
          <w:sz w:val="24"/>
          <w:szCs w:val="24"/>
        </w:rPr>
        <w:t>采购项目</w:t>
      </w:r>
      <w:r>
        <w:rPr>
          <w:rFonts w:hint="eastAsia" w:ascii="Times New Roman" w:hAnsi="Times New Roman"/>
          <w:bCs/>
          <w:sz w:val="24"/>
          <w:szCs w:val="24"/>
          <w:lang w:eastAsia="zh-CN"/>
        </w:rPr>
        <w:t>（</w:t>
      </w:r>
      <w:r>
        <w:rPr>
          <w:rFonts w:hint="eastAsia" w:ascii="Times New Roman" w:hAnsi="Times New Roman"/>
          <w:bCs/>
          <w:sz w:val="24"/>
          <w:szCs w:val="24"/>
          <w:lang w:val="en-US" w:eastAsia="zh-CN"/>
        </w:rPr>
        <w:t>第二次</w:t>
      </w:r>
      <w:r>
        <w:rPr>
          <w:rFonts w:hint="eastAsia" w:ascii="Times New Roman" w:hAnsi="Times New Roman"/>
          <w:bCs/>
          <w:sz w:val="24"/>
          <w:szCs w:val="24"/>
          <w:lang w:eastAsia="zh-CN"/>
        </w:rPr>
        <w:t>）</w:t>
      </w:r>
    </w:p>
    <w:p>
      <w:pPr>
        <w:numPr>
          <w:ilvl w:val="0"/>
          <w:numId w:val="0"/>
        </w:numPr>
        <w:spacing w:line="440" w:lineRule="exact"/>
        <w:rPr>
          <w:rFonts w:ascii="Times New Roman" w:hAnsi="Times New Roman"/>
          <w:bCs/>
          <w:sz w:val="24"/>
          <w:szCs w:val="24"/>
        </w:rPr>
      </w:pPr>
      <w:r>
        <w:rPr>
          <w:rFonts w:hint="eastAsia" w:ascii="Times New Roman" w:hAnsi="Times New Roman" w:eastAsia="宋体"/>
          <w:b/>
          <w:bCs/>
          <w:sz w:val="24"/>
          <w:szCs w:val="24"/>
          <w:lang w:val="en-US" w:eastAsia="zh-CN"/>
        </w:rPr>
        <w:t>二、合同期限</w:t>
      </w:r>
      <w:r>
        <w:rPr>
          <w:rFonts w:hint="eastAsia" w:ascii="Times New Roman" w:hAnsi="Times New Roman"/>
          <w:bCs/>
          <w:sz w:val="24"/>
          <w:szCs w:val="24"/>
          <w:lang w:val="en-US" w:eastAsia="zh-CN"/>
        </w:rPr>
        <w:t>：此次为单价采购，合同期限3年</w:t>
      </w:r>
    </w:p>
    <w:p>
      <w:pPr>
        <w:numPr>
          <w:ilvl w:val="0"/>
          <w:numId w:val="0"/>
        </w:numPr>
        <w:spacing w:line="440" w:lineRule="exact"/>
        <w:ind w:leftChars="0"/>
        <w:rPr>
          <w:rFonts w:ascii="Times New Roman" w:hAnsi="Times New Roman"/>
          <w:b/>
          <w:bCs/>
          <w:sz w:val="24"/>
          <w:szCs w:val="24"/>
        </w:rPr>
      </w:pPr>
      <w:r>
        <w:rPr>
          <w:rFonts w:hint="eastAsia" w:ascii="Times New Roman" w:hAnsi="Times New Roman"/>
          <w:b/>
          <w:bCs/>
          <w:sz w:val="24"/>
          <w:szCs w:val="24"/>
          <w:lang w:eastAsia="zh-CN"/>
        </w:rPr>
        <w:t>三、</w:t>
      </w:r>
      <w:r>
        <w:rPr>
          <w:rFonts w:ascii="Times New Roman" w:hAnsi="Times New Roman"/>
          <w:b/>
          <w:bCs/>
          <w:sz w:val="24"/>
          <w:szCs w:val="24"/>
        </w:rPr>
        <w:t>比选内容</w:t>
      </w:r>
    </w:p>
    <w:tbl>
      <w:tblPr>
        <w:tblStyle w:val="23"/>
        <w:tblpPr w:leftFromText="180" w:rightFromText="180" w:vertAnchor="text" w:horzAnchor="page" w:tblpXSpec="center" w:tblpY="318"/>
        <w:tblOverlap w:val="never"/>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656"/>
        <w:gridCol w:w="2640"/>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序号</w:t>
            </w:r>
          </w:p>
        </w:tc>
        <w:tc>
          <w:tcPr>
            <w:tcW w:w="2656"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产品名称</w:t>
            </w:r>
          </w:p>
        </w:tc>
        <w:tc>
          <w:tcPr>
            <w:tcW w:w="2640" w:type="dxa"/>
            <w:noWrap/>
            <w:vAlign w:val="center"/>
          </w:tcPr>
          <w:p>
            <w:pPr>
              <w:widowControl/>
              <w:jc w:val="center"/>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规格型号</w:t>
            </w:r>
          </w:p>
        </w:tc>
        <w:tc>
          <w:tcPr>
            <w:tcW w:w="2078" w:type="dxa"/>
            <w:noWrap/>
            <w:vAlign w:val="center"/>
          </w:tcPr>
          <w:p>
            <w:pPr>
              <w:widowControl/>
              <w:spacing w:line="360" w:lineRule="auto"/>
              <w:jc w:val="center"/>
              <w:rPr>
                <w:rFonts w:hint="eastAsia" w:ascii="宋体" w:hAnsi="宋体" w:eastAsia="宋体" w:cs="宋体"/>
                <w:b/>
                <w:bCs/>
                <w:kern w:val="0"/>
                <w:sz w:val="20"/>
                <w:szCs w:val="20"/>
                <w:lang w:val="en-US" w:eastAsia="zh-CN" w:bidi="ar-SA"/>
              </w:rPr>
            </w:pPr>
            <w:r>
              <w:rPr>
                <w:rFonts w:hint="eastAsia" w:asciiTheme="minorEastAsia" w:hAnsiTheme="minorEastAsia" w:eastAsiaTheme="minorEastAsia" w:cstheme="minorEastAsia"/>
                <w:b/>
                <w:bCs/>
                <w:kern w:val="0"/>
                <w:sz w:val="24"/>
                <w:szCs w:val="24"/>
                <w:lang w:val="en-US" w:eastAsia="zh-CN"/>
              </w:rPr>
              <w:drawing>
                <wp:anchor distT="0" distB="0" distL="114300" distR="114300" simplePos="0" relativeHeight="251659264" behindDoc="0" locked="0" layoutInCell="1" allowOverlap="1">
                  <wp:simplePos x="0" y="0"/>
                  <wp:positionH relativeFrom="column">
                    <wp:posOffset>74295</wp:posOffset>
                  </wp:positionH>
                  <wp:positionV relativeFrom="paragraph">
                    <wp:posOffset>455295</wp:posOffset>
                  </wp:positionV>
                  <wp:extent cx="956310" cy="52387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
                          <a:srcRect t="6965" r="3462" b="10945"/>
                          <a:stretch>
                            <a:fillRect/>
                          </a:stretch>
                        </pic:blipFill>
                        <pic:spPr>
                          <a:xfrm>
                            <a:off x="0" y="0"/>
                            <a:ext cx="956310" cy="523875"/>
                          </a:xfrm>
                          <a:prstGeom prst="rect">
                            <a:avLst/>
                          </a:prstGeom>
                          <a:noFill/>
                          <a:ln>
                            <a:noFill/>
                          </a:ln>
                        </pic:spPr>
                      </pic:pic>
                    </a:graphicData>
                  </a:graphic>
                </wp:anchor>
              </w:drawing>
            </w:r>
            <w:r>
              <w:rPr>
                <w:rFonts w:hint="eastAsia" w:asciiTheme="minorEastAsia" w:hAnsiTheme="minorEastAsia" w:eastAsiaTheme="minorEastAsia" w:cstheme="minorEastAsia"/>
                <w:b/>
                <w:bCs/>
                <w:kern w:val="0"/>
                <w:sz w:val="24"/>
                <w:szCs w:val="24"/>
                <w:lang w:val="en-US" w:eastAsia="zh-CN"/>
              </w:rPr>
              <w:t>参考图样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0288" behindDoc="0" locked="0" layoutInCell="1" allowOverlap="1">
                  <wp:simplePos x="0" y="0"/>
                  <wp:positionH relativeFrom="column">
                    <wp:posOffset>97155</wp:posOffset>
                  </wp:positionH>
                  <wp:positionV relativeFrom="paragraph">
                    <wp:posOffset>575310</wp:posOffset>
                  </wp:positionV>
                  <wp:extent cx="885825" cy="495300"/>
                  <wp:effectExtent l="0" t="0" r="0" b="0"/>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
                          <a:srcRect l="2308" t="8557" r="8269" b="13831"/>
                          <a:stretch>
                            <a:fillRect/>
                          </a:stretch>
                        </pic:blipFill>
                        <pic:spPr>
                          <a:xfrm>
                            <a:off x="0" y="0"/>
                            <a:ext cx="885825"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3</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屏风电脑桌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1200*600*1100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lang w:val="en-US" w:eastAsia="zh-CN" w:bidi="ar-SA"/>
              </w:rPr>
              <w:drawing>
                <wp:inline distT="0" distB="0" distL="114300" distR="114300">
                  <wp:extent cx="760095" cy="676275"/>
                  <wp:effectExtent l="0" t="0" r="1905" b="9525"/>
                  <wp:docPr id="25" name="图片 1" descr="351AAB6F813D71C7B3B30BDB5B94A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351AAB6F813D71C7B3B30BDB5B94AB96"/>
                          <pic:cNvPicPr>
                            <a:picLocks noChangeAspect="1"/>
                          </pic:cNvPicPr>
                        </pic:nvPicPr>
                        <pic:blipFill>
                          <a:blip r:embed="rId5"/>
                          <a:srcRect b="21024"/>
                          <a:stretch>
                            <a:fillRect/>
                          </a:stretch>
                        </pic:blipFill>
                        <pic:spPr>
                          <a:xfrm>
                            <a:off x="0" y="0"/>
                            <a:ext cx="760095"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4</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1312" behindDoc="0" locked="0" layoutInCell="1" allowOverlap="1">
                  <wp:simplePos x="0" y="0"/>
                  <wp:positionH relativeFrom="column">
                    <wp:posOffset>102870</wp:posOffset>
                  </wp:positionH>
                  <wp:positionV relativeFrom="paragraph">
                    <wp:posOffset>14605</wp:posOffset>
                  </wp:positionV>
                  <wp:extent cx="899160" cy="584835"/>
                  <wp:effectExtent l="0" t="0" r="0" b="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rcRect r="4646" b="14722"/>
                          <a:stretch>
                            <a:fillRect/>
                          </a:stretch>
                        </pic:blipFill>
                        <pic:spPr>
                          <a:xfrm>
                            <a:off x="0" y="0"/>
                            <a:ext cx="899160" cy="584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5</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2336" behindDoc="0" locked="0" layoutInCell="1" allowOverlap="1">
                  <wp:simplePos x="0" y="0"/>
                  <wp:positionH relativeFrom="column">
                    <wp:posOffset>140970</wp:posOffset>
                  </wp:positionH>
                  <wp:positionV relativeFrom="paragraph">
                    <wp:posOffset>86360</wp:posOffset>
                  </wp:positionV>
                  <wp:extent cx="838200" cy="609600"/>
                  <wp:effectExtent l="0" t="0" r="0" b="0"/>
                  <wp:wrapNone/>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6"/>
                          <a:stretch>
                            <a:fillRect/>
                          </a:stretch>
                        </pic:blipFill>
                        <pic:spPr>
                          <a:xfrm>
                            <a:off x="0" y="0"/>
                            <a:ext cx="838200" cy="609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6</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1000*400*760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48385" cy="847090"/>
                  <wp:effectExtent l="0" t="0" r="18415" b="1016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
                          <a:stretch>
                            <a:fillRect/>
                          </a:stretch>
                        </pic:blipFill>
                        <pic:spPr>
                          <a:xfrm>
                            <a:off x="0" y="0"/>
                            <a:ext cx="1048385" cy="8470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7</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1200*400*7</w:t>
            </w:r>
            <w:r>
              <w:rPr>
                <w:rFonts w:hint="eastAsia" w:asciiTheme="minorEastAsia" w:hAnsiTheme="minorEastAsia" w:eastAsiaTheme="minorEastAsia" w:cstheme="minorEastAsia"/>
                <w:color w:val="000000"/>
                <w:kern w:val="0"/>
                <w:sz w:val="24"/>
                <w:szCs w:val="24"/>
                <w:lang w:val="en-US" w:eastAsia="zh-CN"/>
              </w:rPr>
              <w:t>60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963295" cy="778510"/>
                  <wp:effectExtent l="0" t="0" r="8255"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7"/>
                          <a:stretch>
                            <a:fillRect/>
                          </a:stretch>
                        </pic:blipFill>
                        <pic:spPr>
                          <a:xfrm>
                            <a:off x="0" y="0"/>
                            <a:ext cx="963295" cy="778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8</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1500*600*750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58545" cy="855345"/>
                  <wp:effectExtent l="0" t="0" r="8255" b="190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7"/>
                          <a:stretch>
                            <a:fillRect/>
                          </a:stretch>
                        </pic:blipFill>
                        <pic:spPr>
                          <a:xfrm>
                            <a:off x="0" y="0"/>
                            <a:ext cx="1058545"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9</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1800*600*750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58545" cy="855345"/>
                  <wp:effectExtent l="0" t="0" r="825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7"/>
                          <a:stretch>
                            <a:fillRect/>
                          </a:stretch>
                        </pic:blipFill>
                        <pic:spPr>
                          <a:xfrm>
                            <a:off x="0" y="0"/>
                            <a:ext cx="1058545"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10</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办公椅</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8810" cy="935355"/>
                  <wp:effectExtent l="0" t="0" r="8890" b="17145"/>
                  <wp:docPr id="32" name="图片 6"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FD8DD9F1F0E5DD398E00E9349D6A8352"/>
                          <pic:cNvPicPr>
                            <a:picLocks noChangeAspect="1"/>
                          </pic:cNvPicPr>
                        </pic:nvPicPr>
                        <pic:blipFill>
                          <a:blip r:embed="rId8"/>
                          <a:stretch>
                            <a:fillRect/>
                          </a:stretch>
                        </pic:blipFill>
                        <pic:spPr>
                          <a:xfrm>
                            <a:off x="0" y="0"/>
                            <a:ext cx="638810" cy="935355"/>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635" cy="0"/>
                  <wp:effectExtent l="0" t="0" r="0" b="0"/>
                  <wp:docPr id="33" name="图片 7"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FD8DD9F1F0E5DD398E00E9349D6A8352"/>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11</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不锈钢手动升降圆凳</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5" cy="0"/>
                  <wp:effectExtent l="0" t="0" r="0" b="0"/>
                  <wp:docPr id="34" name="图片 8" descr="552678965AD88E11BD49C3F74AEF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552678965AD88E11BD49C3F74AEF55C0"/>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700405" cy="673735"/>
                  <wp:effectExtent l="0" t="0" r="4445" b="12065"/>
                  <wp:docPr id="35" name="图片 9" descr="6331677250879417A1FD0634FE88A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6331677250879417A1FD0634FE88A7BE"/>
                          <pic:cNvPicPr>
                            <a:picLocks noChangeAspect="1"/>
                          </pic:cNvPicPr>
                        </pic:nvPicPr>
                        <pic:blipFill>
                          <a:blip r:embed="rId10"/>
                          <a:srcRect t="17914" b="20408"/>
                          <a:stretch>
                            <a:fillRect/>
                          </a:stretch>
                        </pic:blipFill>
                        <pic:spPr>
                          <a:xfrm>
                            <a:off x="0" y="0"/>
                            <a:ext cx="700405" cy="673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12</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候诊椅单孔脚(带扶手)</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7060" cy="918845"/>
                  <wp:effectExtent l="0" t="0" r="2540" b="14605"/>
                  <wp:docPr id="36" name="图片 10"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00EFB29EDC8D0A4341DD38D0FC9C1529"/>
                          <pic:cNvPicPr>
                            <a:picLocks noChangeAspect="1"/>
                          </pic:cNvPicPr>
                        </pic:nvPicPr>
                        <pic:blipFill>
                          <a:blip r:embed="rId11"/>
                          <a:stretch>
                            <a:fillRect/>
                          </a:stretch>
                        </pic:blipFill>
                        <pic:spPr>
                          <a:xfrm>
                            <a:off x="0" y="0"/>
                            <a:ext cx="607060" cy="918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13</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候诊椅双孔脚(带扶手)</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5790" cy="680085"/>
                  <wp:effectExtent l="0" t="0" r="3810" b="5715"/>
                  <wp:docPr id="37" name="图片 11"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00EFB29EDC8D0A4341DD38D0FC9C1529"/>
                          <pic:cNvPicPr>
                            <a:picLocks noChangeAspect="1"/>
                          </pic:cNvPicPr>
                        </pic:nvPicPr>
                        <pic:blipFill>
                          <a:blip r:embed="rId11"/>
                          <a:stretch>
                            <a:fillRect/>
                          </a:stretch>
                        </pic:blipFill>
                        <pic:spPr>
                          <a:xfrm>
                            <a:off x="0" y="0"/>
                            <a:ext cx="605790" cy="6800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14</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键盘架</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953135" cy="440690"/>
                  <wp:effectExtent l="0" t="0" r="18415" b="16510"/>
                  <wp:docPr id="38" name="图片 12" descr="A44BB3F669F42995E2EC22674BCB7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A44BB3F669F42995E2EC22674BCB751F"/>
                          <pic:cNvPicPr>
                            <a:picLocks noChangeAspect="1"/>
                          </pic:cNvPicPr>
                        </pic:nvPicPr>
                        <pic:blipFill>
                          <a:blip r:embed="rId12"/>
                          <a:stretch>
                            <a:fillRect/>
                          </a:stretch>
                        </pic:blipFill>
                        <pic:spPr>
                          <a:xfrm>
                            <a:off x="0" y="0"/>
                            <a:ext cx="953135" cy="440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15</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快餐桌</w:t>
            </w:r>
            <w:r>
              <w:rPr>
                <w:rFonts w:hint="eastAsia" w:asciiTheme="minorEastAsia" w:hAnsiTheme="minorEastAsia" w:eastAsiaTheme="minorEastAsia" w:cstheme="minorEastAsia"/>
                <w:color w:val="000000"/>
                <w:kern w:val="0"/>
                <w:sz w:val="24"/>
                <w:szCs w:val="24"/>
                <w:lang w:val="en-US" w:eastAsia="zh-CN"/>
              </w:rPr>
              <w:t>(含配套椅子4把）</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1200*600*700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3360" behindDoc="0" locked="0" layoutInCell="1" allowOverlap="1">
                  <wp:simplePos x="0" y="0"/>
                  <wp:positionH relativeFrom="column">
                    <wp:posOffset>321945</wp:posOffset>
                  </wp:positionH>
                  <wp:positionV relativeFrom="paragraph">
                    <wp:posOffset>20320</wp:posOffset>
                  </wp:positionV>
                  <wp:extent cx="701675" cy="516255"/>
                  <wp:effectExtent l="0" t="0" r="3175" b="17145"/>
                  <wp:wrapNone/>
                  <wp:docPr id="39" name="图片 14" descr="EC09552CDEA31EA14DEDE301DF5D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EC09552CDEA31EA14DEDE301DF5D3249"/>
                          <pic:cNvPicPr>
                            <a:picLocks noChangeAspect="1"/>
                          </pic:cNvPicPr>
                        </pic:nvPicPr>
                        <pic:blipFill>
                          <a:blip r:embed="rId13"/>
                          <a:stretch>
                            <a:fillRect/>
                          </a:stretch>
                        </pic:blipFill>
                        <pic:spPr>
                          <a:xfrm>
                            <a:off x="0" y="0"/>
                            <a:ext cx="701675" cy="5162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16</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高架圆凳</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4384" behindDoc="0" locked="0" layoutInCell="1" allowOverlap="1">
                  <wp:simplePos x="0" y="0"/>
                  <wp:positionH relativeFrom="column">
                    <wp:posOffset>255270</wp:posOffset>
                  </wp:positionH>
                  <wp:positionV relativeFrom="paragraph">
                    <wp:posOffset>73660</wp:posOffset>
                  </wp:positionV>
                  <wp:extent cx="763270" cy="461645"/>
                  <wp:effectExtent l="0" t="0" r="17780" b="14605"/>
                  <wp:wrapNone/>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4"/>
                          <a:stretch>
                            <a:fillRect/>
                          </a:stretch>
                        </pic:blipFill>
                        <pic:spPr>
                          <a:xfrm>
                            <a:off x="0" y="0"/>
                            <a:ext cx="763270" cy="4616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17</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吧椅（不加高)</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5408" behindDoc="0" locked="0" layoutInCell="1" allowOverlap="1">
                  <wp:simplePos x="0" y="0"/>
                  <wp:positionH relativeFrom="column">
                    <wp:posOffset>255270</wp:posOffset>
                  </wp:positionH>
                  <wp:positionV relativeFrom="paragraph">
                    <wp:posOffset>30480</wp:posOffset>
                  </wp:positionV>
                  <wp:extent cx="631825" cy="721360"/>
                  <wp:effectExtent l="0" t="0" r="15875" b="2540"/>
                  <wp:wrapNone/>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15"/>
                          <a:stretch>
                            <a:fillRect/>
                          </a:stretch>
                        </pic:blipFill>
                        <pic:spPr>
                          <a:xfrm>
                            <a:off x="0" y="0"/>
                            <a:ext cx="631825" cy="7213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18</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升降办公椅</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520065" cy="786765"/>
                  <wp:effectExtent l="0" t="0" r="13335" b="13335"/>
                  <wp:docPr id="42" name="图片 13" descr="91BF43409008BEB2C45939FB8158F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descr="91BF43409008BEB2C45939FB8158F20E"/>
                          <pic:cNvPicPr>
                            <a:picLocks noChangeAspect="1"/>
                          </pic:cNvPicPr>
                        </pic:nvPicPr>
                        <pic:blipFill>
                          <a:blip r:embed="rId16"/>
                          <a:stretch>
                            <a:fillRect/>
                          </a:stretch>
                        </pic:blipFill>
                        <pic:spPr>
                          <a:xfrm>
                            <a:off x="0" y="0"/>
                            <a:ext cx="520065" cy="786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19</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吧椅（加高)</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6432" behindDoc="0" locked="0" layoutInCell="1" allowOverlap="1">
                  <wp:simplePos x="0" y="0"/>
                  <wp:positionH relativeFrom="column">
                    <wp:posOffset>331470</wp:posOffset>
                  </wp:positionH>
                  <wp:positionV relativeFrom="paragraph">
                    <wp:posOffset>60960</wp:posOffset>
                  </wp:positionV>
                  <wp:extent cx="575945" cy="734695"/>
                  <wp:effectExtent l="0" t="0" r="14605" b="8255"/>
                  <wp:wrapNone/>
                  <wp:docPr id="43" name="图片 17" descr="0B178BB4516E4247271087C68E691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0B178BB4516E4247271087C68E691C30"/>
                          <pic:cNvPicPr>
                            <a:picLocks noChangeAspect="1"/>
                          </pic:cNvPicPr>
                        </pic:nvPicPr>
                        <pic:blipFill>
                          <a:blip r:embed="rId17"/>
                          <a:stretch>
                            <a:fillRect/>
                          </a:stretch>
                        </pic:blipFill>
                        <pic:spPr>
                          <a:xfrm>
                            <a:off x="0" y="0"/>
                            <a:ext cx="575945" cy="734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20</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eastAsia="zh-CN"/>
              </w:rPr>
              <w:t>钢架凳</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drawing>
                <wp:inline distT="0" distB="0" distL="114300" distR="114300">
                  <wp:extent cx="617220" cy="770255"/>
                  <wp:effectExtent l="0" t="0" r="11430" b="10795"/>
                  <wp:docPr id="44" name="图片 14" descr="BFF01191C48C4478D79EDEFEE4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BFF01191C48C4478D79EDEFEE4FC80A0"/>
                          <pic:cNvPicPr>
                            <a:picLocks noChangeAspect="1"/>
                          </pic:cNvPicPr>
                        </pic:nvPicPr>
                        <pic:blipFill>
                          <a:blip r:embed="rId18"/>
                          <a:stretch>
                            <a:fillRect/>
                          </a:stretch>
                        </pic:blipFill>
                        <pic:spPr>
                          <a:xfrm>
                            <a:off x="0" y="0"/>
                            <a:ext cx="617220" cy="770255"/>
                          </a:xfrm>
                          <a:prstGeom prst="rect">
                            <a:avLst/>
                          </a:prstGeom>
                          <a:noFill/>
                          <a:ln>
                            <a:noFill/>
                          </a:ln>
                        </pic:spPr>
                      </pic:pic>
                    </a:graphicData>
                  </a:graphic>
                </wp:inline>
              </w:drawing>
            </w:r>
          </w:p>
        </w:tc>
      </w:tr>
    </w:tbl>
    <w:p>
      <w:pPr>
        <w:autoSpaceDE w:val="0"/>
        <w:autoSpaceDN w:val="0"/>
        <w:adjustRightInd w:val="0"/>
        <w:spacing w:line="360" w:lineRule="auto"/>
        <w:contextualSpacing/>
        <w:rPr>
          <w:rFonts w:hint="eastAsia" w:ascii="Times New Roman" w:hAnsi="Times New Roman"/>
          <w:b/>
          <w:color w:val="auto"/>
          <w:kern w:val="0"/>
          <w:sz w:val="24"/>
          <w:szCs w:val="24"/>
          <w:lang w:val="zh-CN"/>
        </w:rPr>
      </w:pPr>
    </w:p>
    <w:p>
      <w:pPr>
        <w:autoSpaceDE w:val="0"/>
        <w:autoSpaceDN w:val="0"/>
        <w:adjustRightInd w:val="0"/>
        <w:spacing w:line="360" w:lineRule="auto"/>
        <w:ind w:left="1"/>
        <w:contextualSpacing/>
        <w:rPr>
          <w:rFonts w:hint="eastAsia" w:ascii="Times New Roman" w:hAnsi="Times New Roman" w:eastAsia="宋体"/>
          <w:color w:val="auto"/>
          <w:kern w:val="0"/>
          <w:sz w:val="24"/>
          <w:szCs w:val="24"/>
          <w:lang w:val="zh-CN" w:eastAsia="zh-CN"/>
        </w:rPr>
      </w:pPr>
      <w:r>
        <w:rPr>
          <w:rFonts w:hint="eastAsia" w:ascii="Times New Roman" w:hAnsi="Times New Roman"/>
          <w:b/>
          <w:color w:val="auto"/>
          <w:kern w:val="0"/>
          <w:sz w:val="24"/>
          <w:szCs w:val="24"/>
          <w:lang w:val="zh-CN"/>
        </w:rPr>
        <w:t>四、</w:t>
      </w:r>
      <w:r>
        <w:rPr>
          <w:rFonts w:hint="eastAsia" w:ascii="Times New Roman" w:hAnsi="Times New Roman"/>
          <w:b/>
          <w:bCs/>
          <w:color w:val="auto"/>
          <w:sz w:val="24"/>
          <w:szCs w:val="24"/>
        </w:rPr>
        <w:t>报名方式及截止时间</w:t>
      </w:r>
      <w:r>
        <w:rPr>
          <w:rFonts w:ascii="Times New Roman" w:hAnsi="Times New Roman"/>
          <w:b/>
          <w:bCs/>
          <w:color w:val="auto"/>
          <w:sz w:val="24"/>
          <w:szCs w:val="24"/>
        </w:rPr>
        <w:t>：</w:t>
      </w:r>
      <w:r>
        <w:rPr>
          <w:rFonts w:hint="eastAsia" w:ascii="宋体" w:hAnsi="宋体" w:eastAsia="宋体" w:cs="宋体"/>
          <w:b/>
          <w:bCs/>
          <w:sz w:val="28"/>
          <w:szCs w:val="28"/>
          <w:lang w:val="en-US" w:eastAsia="zh-CN"/>
        </w:rPr>
        <w:t>请潜在比选人致电三台县人民医院采购办报名，报名电话：0816-5222252，报名时间</w:t>
      </w:r>
      <w:r>
        <w:rPr>
          <w:rFonts w:hint="eastAsia" w:ascii="宋体" w:hAnsi="宋体" w:eastAsia="宋体" w:cs="宋体"/>
          <w:sz w:val="28"/>
          <w:szCs w:val="28"/>
          <w:lang w:val="en-US" w:eastAsia="zh-CN"/>
        </w:rPr>
        <w:t>：2023年12月</w:t>
      </w:r>
      <w:r>
        <w:rPr>
          <w:rFonts w:hint="eastAsia" w:ascii="宋体" w:hAnsi="宋体" w:cs="宋体"/>
          <w:sz w:val="28"/>
          <w:szCs w:val="28"/>
          <w:lang w:val="en-US" w:eastAsia="zh-CN"/>
        </w:rPr>
        <w:t>27</w:t>
      </w:r>
      <w:r>
        <w:rPr>
          <w:rFonts w:hint="eastAsia" w:ascii="宋体" w:hAnsi="宋体" w:eastAsia="宋体" w:cs="宋体"/>
          <w:sz w:val="28"/>
          <w:szCs w:val="28"/>
          <w:lang w:val="en-US" w:eastAsia="zh-CN"/>
        </w:rPr>
        <w:t>日至2023年</w:t>
      </w:r>
      <w:r>
        <w:rPr>
          <w:rFonts w:hint="eastAsia" w:ascii="宋体" w:hAnsi="宋体" w:cs="宋体"/>
          <w:sz w:val="28"/>
          <w:szCs w:val="28"/>
          <w:lang w:val="en-US" w:eastAsia="zh-CN"/>
        </w:rPr>
        <w:t>12</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29</w:t>
      </w:r>
      <w:r>
        <w:rPr>
          <w:rFonts w:hint="eastAsia" w:ascii="宋体" w:hAnsi="宋体" w:eastAsia="宋体" w:cs="宋体"/>
          <w:sz w:val="28"/>
          <w:szCs w:val="28"/>
          <w:lang w:val="en-US" w:eastAsia="zh-CN"/>
        </w:rPr>
        <w:t>日08:00～12:00、14:30～18:00（北京时间，法定节假日除外）。</w:t>
      </w:r>
    </w:p>
    <w:p>
      <w:pPr>
        <w:spacing w:line="440" w:lineRule="exact"/>
        <w:rPr>
          <w:rFonts w:ascii="Times New Roman" w:hAnsi="Times New Roman"/>
          <w:b/>
          <w:bCs/>
          <w:color w:val="auto"/>
          <w:sz w:val="24"/>
          <w:szCs w:val="24"/>
        </w:rPr>
      </w:pPr>
      <w:r>
        <w:rPr>
          <w:rFonts w:hint="eastAsia" w:ascii="Times New Roman" w:hAnsi="Times New Roman"/>
          <w:b/>
          <w:bCs w:val="0"/>
          <w:color w:val="auto"/>
          <w:sz w:val="24"/>
          <w:szCs w:val="24"/>
          <w:lang w:eastAsia="zh-CN"/>
        </w:rPr>
        <w:t>五</w:t>
      </w:r>
      <w:r>
        <w:rPr>
          <w:rFonts w:hint="eastAsia" w:ascii="Times New Roman" w:hAnsi="Times New Roman"/>
          <w:b/>
          <w:bCs w:val="0"/>
          <w:color w:val="auto"/>
          <w:sz w:val="24"/>
          <w:szCs w:val="24"/>
        </w:rPr>
        <w:t>、</w:t>
      </w:r>
      <w:r>
        <w:rPr>
          <w:rFonts w:ascii="Times New Roman" w:hAnsi="Times New Roman"/>
          <w:b/>
          <w:bCs/>
          <w:color w:val="auto"/>
          <w:sz w:val="24"/>
          <w:szCs w:val="24"/>
        </w:rPr>
        <w:t>响应文件递交截止时间：</w:t>
      </w:r>
      <w:r>
        <w:rPr>
          <w:rFonts w:hint="eastAsia" w:ascii="宋体" w:hAnsi="宋体" w:eastAsia="宋体" w:cs="宋体"/>
          <w:sz w:val="28"/>
          <w:szCs w:val="28"/>
          <w:lang w:val="en-US" w:eastAsia="zh-CN"/>
        </w:rPr>
        <w:t>2024年01月04日15：00（</w:t>
      </w:r>
      <w:r>
        <w:rPr>
          <w:rFonts w:ascii="Times New Roman" w:hAnsi="Times New Roman"/>
          <w:color w:val="auto"/>
          <w:kern w:val="0"/>
          <w:sz w:val="24"/>
          <w:szCs w:val="24"/>
        </w:rPr>
        <w:t>北京时间）。</w:t>
      </w:r>
    </w:p>
    <w:p>
      <w:pPr>
        <w:spacing w:line="440" w:lineRule="exact"/>
        <w:rPr>
          <w:rFonts w:hint="eastAsia" w:ascii="Times New Roman" w:hAnsi="Times New Roman" w:eastAsia="宋体"/>
          <w:color w:val="auto"/>
          <w:kern w:val="0"/>
          <w:sz w:val="24"/>
          <w:szCs w:val="24"/>
          <w:lang w:val="en-US" w:eastAsia="zh-CN"/>
        </w:rPr>
      </w:pPr>
      <w:r>
        <w:rPr>
          <w:rFonts w:hint="eastAsia" w:ascii="Times New Roman" w:hAnsi="Times New Roman"/>
          <w:b/>
          <w:bCs/>
          <w:color w:val="auto"/>
          <w:sz w:val="24"/>
          <w:szCs w:val="24"/>
          <w:lang w:eastAsia="zh-CN"/>
        </w:rPr>
        <w:t>六</w:t>
      </w:r>
      <w:r>
        <w:rPr>
          <w:rFonts w:hint="eastAsia" w:ascii="Times New Roman" w:hAnsi="Times New Roman"/>
          <w:b/>
          <w:bCs/>
          <w:color w:val="auto"/>
          <w:sz w:val="24"/>
          <w:szCs w:val="24"/>
        </w:rPr>
        <w:t>、</w:t>
      </w:r>
      <w:r>
        <w:rPr>
          <w:rFonts w:ascii="Times New Roman" w:hAnsi="Times New Roman"/>
          <w:b/>
          <w:bCs/>
          <w:color w:val="auto"/>
          <w:sz w:val="24"/>
          <w:szCs w:val="24"/>
        </w:rPr>
        <w:t>递交响应文件地</w:t>
      </w:r>
      <w:r>
        <w:rPr>
          <w:rFonts w:hint="eastAsia" w:ascii="Times New Roman" w:hAnsi="Times New Roman"/>
          <w:b/>
          <w:bCs/>
          <w:color w:val="auto"/>
          <w:sz w:val="24"/>
          <w:szCs w:val="24"/>
        </w:rPr>
        <w:t>点、方式</w:t>
      </w:r>
      <w:r>
        <w:rPr>
          <w:rFonts w:ascii="Times New Roman" w:hAnsi="Times New Roman"/>
          <w:b/>
          <w:color w:val="auto"/>
          <w:sz w:val="24"/>
          <w:szCs w:val="24"/>
        </w:rPr>
        <w:t>：</w:t>
      </w:r>
      <w:r>
        <w:rPr>
          <w:rFonts w:ascii="Times New Roman" w:hAnsi="Times New Roman"/>
          <w:color w:val="auto"/>
          <w:kern w:val="0"/>
          <w:sz w:val="24"/>
          <w:szCs w:val="24"/>
        </w:rPr>
        <w:t>响应文件</w:t>
      </w:r>
      <w:r>
        <w:rPr>
          <w:rFonts w:hint="eastAsia" w:ascii="Times New Roman" w:hAnsi="Times New Roman"/>
          <w:color w:val="auto"/>
          <w:kern w:val="0"/>
          <w:sz w:val="24"/>
          <w:szCs w:val="24"/>
        </w:rPr>
        <w:t>一式两份（</w:t>
      </w:r>
      <w:r>
        <w:rPr>
          <w:rFonts w:hint="eastAsia" w:ascii="Times New Roman" w:hAnsi="Times New Roman"/>
          <w:b/>
          <w:bCs/>
          <w:color w:val="auto"/>
          <w:kern w:val="0"/>
          <w:sz w:val="24"/>
          <w:szCs w:val="24"/>
        </w:rPr>
        <w:t>一正一副，密封</w:t>
      </w:r>
      <w:r>
        <w:rPr>
          <w:rFonts w:hint="eastAsia" w:ascii="Times New Roman" w:hAnsi="Times New Roman"/>
          <w:color w:val="auto"/>
          <w:kern w:val="0"/>
          <w:sz w:val="24"/>
          <w:szCs w:val="24"/>
          <w:lang w:val="en-US" w:eastAsia="zh-CN"/>
        </w:rPr>
        <w:t>）所</w:t>
      </w:r>
      <w:r>
        <w:rPr>
          <w:rFonts w:ascii="Times New Roman" w:hAnsi="Times New Roman"/>
          <w:color w:val="auto"/>
          <w:kern w:val="0"/>
          <w:sz w:val="24"/>
          <w:szCs w:val="24"/>
        </w:rPr>
        <w:t>有资料均须加盖本公司鲜章，资料需编缉目录及页码，装订成册并封装在一个文件袋中，密封袋上应注明投标人名称、项目名称，密封袋的封口处应粘贴牢固，并加盖密封章</w:t>
      </w:r>
      <w:r>
        <w:rPr>
          <w:rFonts w:hint="eastAsia" w:ascii="Times New Roman" w:hAnsi="Times New Roman"/>
          <w:color w:val="auto"/>
          <w:kern w:val="0"/>
          <w:sz w:val="24"/>
          <w:szCs w:val="24"/>
          <w:lang w:eastAsia="zh-CN"/>
        </w:rPr>
        <w:t>，</w:t>
      </w:r>
      <w:r>
        <w:rPr>
          <w:rFonts w:ascii="Times New Roman" w:hAnsi="Times New Roman"/>
          <w:color w:val="auto"/>
          <w:kern w:val="0"/>
          <w:sz w:val="24"/>
          <w:szCs w:val="24"/>
        </w:rPr>
        <w:t>逾期送达或密封</w:t>
      </w:r>
      <w:bookmarkStart w:id="51" w:name="_GoBack"/>
      <w:bookmarkEnd w:id="51"/>
      <w:r>
        <w:rPr>
          <w:rFonts w:ascii="Times New Roman" w:hAnsi="Times New Roman"/>
          <w:color w:val="auto"/>
          <w:kern w:val="0"/>
          <w:sz w:val="24"/>
          <w:szCs w:val="24"/>
        </w:rPr>
        <w:t>不符合比选邀请文件规定的响应文件恕不接受。</w:t>
      </w:r>
      <w:r>
        <w:rPr>
          <w:rFonts w:hint="eastAsia" w:ascii="Times New Roman" w:hAnsi="Times New Roman"/>
          <w:color w:val="auto"/>
          <w:kern w:val="0"/>
          <w:sz w:val="24"/>
          <w:szCs w:val="24"/>
          <w:lang w:eastAsia="zh-CN"/>
        </w:rPr>
        <w:t>递交地点：</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，递交方式：现场递交。</w:t>
      </w:r>
    </w:p>
    <w:p>
      <w:pPr>
        <w:spacing w:line="440" w:lineRule="exact"/>
        <w:rPr>
          <w:rFonts w:ascii="Times New Roman" w:hAnsi="Times New Roman"/>
          <w:b/>
          <w:color w:val="auto"/>
          <w:kern w:val="0"/>
          <w:sz w:val="24"/>
          <w:szCs w:val="24"/>
        </w:rPr>
      </w:pPr>
      <w:r>
        <w:rPr>
          <w:rFonts w:hint="eastAsia" w:ascii="Times New Roman" w:hAnsi="Times New Roman"/>
          <w:b/>
          <w:color w:val="auto"/>
          <w:kern w:val="0"/>
          <w:sz w:val="24"/>
          <w:szCs w:val="24"/>
          <w:lang w:eastAsia="zh-CN"/>
        </w:rPr>
        <w:t>七</w:t>
      </w:r>
      <w:r>
        <w:rPr>
          <w:rFonts w:hint="eastAsia" w:ascii="Times New Roman" w:hAnsi="Times New Roman"/>
          <w:b/>
          <w:color w:val="auto"/>
          <w:kern w:val="0"/>
          <w:sz w:val="24"/>
          <w:szCs w:val="24"/>
        </w:rPr>
        <w:t>、</w:t>
      </w:r>
      <w:r>
        <w:rPr>
          <w:rFonts w:ascii="Times New Roman" w:hAnsi="Times New Roman"/>
          <w:b/>
          <w:bCs/>
          <w:color w:val="auto"/>
          <w:sz w:val="24"/>
          <w:szCs w:val="24"/>
        </w:rPr>
        <w:t>比选时间：</w:t>
      </w:r>
      <w:r>
        <w:rPr>
          <w:rFonts w:hint="eastAsia" w:ascii="宋体" w:hAnsi="宋体" w:eastAsia="宋体" w:cs="宋体"/>
          <w:sz w:val="28"/>
          <w:szCs w:val="28"/>
          <w:lang w:val="en-US" w:eastAsia="zh-CN"/>
        </w:rPr>
        <w:t>2024年01月04日15：00</w:t>
      </w:r>
      <w:r>
        <w:rPr>
          <w:rFonts w:ascii="Times New Roman" w:hAnsi="Times New Roman"/>
          <w:color w:val="auto"/>
          <w:kern w:val="0"/>
          <w:sz w:val="24"/>
          <w:szCs w:val="24"/>
        </w:rPr>
        <w:t>（北京时间）</w:t>
      </w:r>
      <w:r>
        <w:rPr>
          <w:rFonts w:ascii="Times New Roman" w:hAnsi="Times New Roman"/>
          <w:b w:val="0"/>
          <w:bCs/>
          <w:color w:val="auto"/>
          <w:kern w:val="0"/>
          <w:sz w:val="24"/>
          <w:szCs w:val="24"/>
        </w:rPr>
        <w:t>。</w:t>
      </w:r>
    </w:p>
    <w:p>
      <w:pPr>
        <w:spacing w:line="440" w:lineRule="exact"/>
        <w:rPr>
          <w:rFonts w:hint="eastAsia" w:ascii="Times New Roman" w:hAnsi="Times New Roman" w:eastAsia="宋体"/>
          <w:b/>
          <w:color w:val="auto"/>
          <w:kern w:val="0"/>
          <w:sz w:val="24"/>
          <w:szCs w:val="24"/>
          <w:lang w:val="en-US" w:eastAsia="zh-CN"/>
        </w:rPr>
      </w:pPr>
      <w:r>
        <w:rPr>
          <w:rFonts w:hint="eastAsia" w:ascii="Times New Roman" w:hAnsi="Times New Roman"/>
          <w:b/>
          <w:color w:val="auto"/>
          <w:kern w:val="0"/>
          <w:sz w:val="24"/>
          <w:szCs w:val="24"/>
          <w:lang w:eastAsia="zh-CN"/>
        </w:rPr>
        <w:t>八</w:t>
      </w:r>
      <w:r>
        <w:rPr>
          <w:rFonts w:hint="eastAsia" w:ascii="Times New Roman" w:hAnsi="Times New Roman"/>
          <w:b/>
          <w:color w:val="auto"/>
          <w:kern w:val="0"/>
          <w:sz w:val="24"/>
          <w:szCs w:val="24"/>
        </w:rPr>
        <w:t>、</w:t>
      </w:r>
      <w:r>
        <w:rPr>
          <w:rFonts w:ascii="Times New Roman" w:hAnsi="Times New Roman"/>
          <w:b/>
          <w:bCs/>
          <w:color w:val="auto"/>
          <w:sz w:val="24"/>
          <w:szCs w:val="24"/>
        </w:rPr>
        <w:t>比选地点：</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w:t>
      </w:r>
    </w:p>
    <w:p>
      <w:pPr>
        <w:spacing w:line="440" w:lineRule="exact"/>
        <w:rPr>
          <w:rFonts w:ascii="Times New Roman" w:hAnsi="Times New Roman"/>
          <w:b/>
          <w:bCs/>
          <w:color w:val="auto"/>
          <w:sz w:val="24"/>
          <w:szCs w:val="24"/>
        </w:rPr>
      </w:pPr>
      <w:r>
        <w:rPr>
          <w:rFonts w:hint="eastAsia" w:ascii="Times New Roman" w:hAnsi="Times New Roman"/>
          <w:b/>
          <w:color w:val="auto"/>
          <w:kern w:val="0"/>
          <w:sz w:val="24"/>
          <w:szCs w:val="24"/>
          <w:lang w:eastAsia="zh-CN"/>
        </w:rPr>
        <w:t>九</w:t>
      </w:r>
      <w:r>
        <w:rPr>
          <w:rFonts w:hint="eastAsia" w:ascii="Times New Roman" w:hAnsi="Times New Roman"/>
          <w:b/>
          <w:color w:val="auto"/>
          <w:kern w:val="0"/>
          <w:sz w:val="24"/>
          <w:szCs w:val="24"/>
        </w:rPr>
        <w:t>、</w:t>
      </w:r>
      <w:r>
        <w:rPr>
          <w:rFonts w:ascii="Times New Roman" w:hAnsi="Times New Roman"/>
          <w:b/>
          <w:bCs/>
          <w:color w:val="auto"/>
          <w:sz w:val="24"/>
          <w:szCs w:val="24"/>
        </w:rPr>
        <w:t>比选</w:t>
      </w:r>
      <w:r>
        <w:rPr>
          <w:rFonts w:hint="eastAsia" w:ascii="Times New Roman" w:hAnsi="Times New Roman"/>
          <w:b/>
          <w:bCs/>
          <w:color w:val="auto"/>
          <w:sz w:val="24"/>
          <w:szCs w:val="24"/>
          <w:lang w:eastAsia="zh-CN"/>
        </w:rPr>
        <w:t>结果</w:t>
      </w:r>
      <w:r>
        <w:rPr>
          <w:rFonts w:ascii="Times New Roman" w:hAnsi="Times New Roman"/>
          <w:b/>
          <w:bCs/>
          <w:color w:val="auto"/>
          <w:sz w:val="24"/>
          <w:szCs w:val="24"/>
        </w:rPr>
        <w:t>公告将在</w:t>
      </w:r>
      <w:r>
        <w:rPr>
          <w:rFonts w:hint="eastAsia" w:ascii="Times New Roman" w:hAnsi="Times New Roman"/>
          <w:b/>
          <w:bCs/>
          <w:color w:val="auto"/>
          <w:sz w:val="24"/>
          <w:szCs w:val="24"/>
        </w:rPr>
        <w:t>三台县人民医院官网</w:t>
      </w:r>
      <w:r>
        <w:rPr>
          <w:rFonts w:ascii="Times New Roman" w:hAnsi="Times New Roman"/>
          <w:b/>
          <w:bCs/>
          <w:color w:val="auto"/>
          <w:sz w:val="24"/>
          <w:szCs w:val="24"/>
        </w:rPr>
        <w:t>以公告形式发布。</w:t>
      </w:r>
    </w:p>
    <w:p>
      <w:pPr>
        <w:spacing w:line="440" w:lineRule="exact"/>
        <w:rPr>
          <w:rFonts w:ascii="Times New Roman" w:hAnsi="Times New Roman"/>
          <w:b/>
          <w:color w:val="auto"/>
          <w:kern w:val="0"/>
          <w:sz w:val="24"/>
          <w:szCs w:val="24"/>
        </w:rPr>
      </w:pPr>
      <w:r>
        <w:rPr>
          <w:rFonts w:hint="eastAsia" w:ascii="Times New Roman" w:hAnsi="Times New Roman"/>
          <w:b/>
          <w:bCs/>
          <w:color w:val="auto"/>
          <w:sz w:val="24"/>
          <w:szCs w:val="24"/>
          <w:lang w:eastAsia="zh-CN"/>
        </w:rPr>
        <w:t>十</w:t>
      </w:r>
      <w:r>
        <w:rPr>
          <w:rFonts w:hint="eastAsia" w:ascii="Times New Roman" w:hAnsi="Times New Roman"/>
          <w:b/>
          <w:bCs/>
          <w:color w:val="auto"/>
          <w:sz w:val="24"/>
          <w:szCs w:val="24"/>
        </w:rPr>
        <w:t>、比选文件详见附件</w:t>
      </w:r>
    </w:p>
    <w:p>
      <w:pPr>
        <w:spacing w:line="440" w:lineRule="exact"/>
        <w:jc w:val="right"/>
        <w:rPr>
          <w:rFonts w:hint="eastAsia" w:ascii="Times New Roman" w:hAnsi="Times New Roman"/>
          <w:b w:val="0"/>
          <w:bCs/>
          <w:color w:val="auto"/>
          <w:kern w:val="0"/>
          <w:sz w:val="24"/>
          <w:szCs w:val="24"/>
        </w:rPr>
      </w:pPr>
    </w:p>
    <w:p>
      <w:pPr>
        <w:spacing w:line="440" w:lineRule="exact"/>
        <w:jc w:val="right"/>
        <w:rPr>
          <w:rFonts w:hint="eastAsia" w:ascii="Times New Roman" w:hAnsi="Times New Roman"/>
          <w:b w:val="0"/>
          <w:bCs/>
          <w:color w:val="auto"/>
          <w:kern w:val="0"/>
          <w:sz w:val="24"/>
          <w:szCs w:val="24"/>
        </w:rPr>
      </w:pPr>
    </w:p>
    <w:p>
      <w:pPr>
        <w:spacing w:line="440" w:lineRule="exact"/>
        <w:jc w:val="right"/>
        <w:rPr>
          <w:rFonts w:ascii="Times New Roman" w:hAnsi="Times New Roman"/>
          <w:b w:val="0"/>
          <w:bCs/>
          <w:color w:val="auto"/>
          <w:kern w:val="0"/>
          <w:sz w:val="24"/>
          <w:szCs w:val="24"/>
        </w:rPr>
      </w:pPr>
      <w:r>
        <w:rPr>
          <w:rFonts w:hint="eastAsia" w:ascii="Times New Roman" w:hAnsi="Times New Roman"/>
          <w:b w:val="0"/>
          <w:bCs/>
          <w:color w:val="auto"/>
          <w:kern w:val="0"/>
          <w:sz w:val="24"/>
          <w:szCs w:val="24"/>
        </w:rPr>
        <w:t>三台县人民医院采购办</w:t>
      </w:r>
    </w:p>
    <w:p>
      <w:pPr>
        <w:spacing w:line="440" w:lineRule="exact"/>
        <w:jc w:val="right"/>
        <w:rPr>
          <w:rFonts w:ascii="Times New Roman" w:hAnsi="Times New Roman"/>
          <w:b w:val="0"/>
          <w:bCs/>
          <w:color w:val="auto"/>
          <w:kern w:val="0"/>
          <w:sz w:val="24"/>
        </w:rPr>
      </w:pPr>
      <w:r>
        <w:rPr>
          <w:rFonts w:ascii="Times New Roman" w:hAnsi="Times New Roman"/>
          <w:b w:val="0"/>
          <w:bCs/>
          <w:color w:val="auto"/>
          <w:kern w:val="0"/>
          <w:sz w:val="24"/>
          <w:szCs w:val="24"/>
        </w:rPr>
        <w:t>202</w:t>
      </w:r>
      <w:r>
        <w:rPr>
          <w:rFonts w:hint="eastAsia" w:ascii="Times New Roman" w:hAnsi="Times New Roman"/>
          <w:b w:val="0"/>
          <w:bCs/>
          <w:color w:val="auto"/>
          <w:kern w:val="0"/>
          <w:sz w:val="24"/>
          <w:szCs w:val="24"/>
          <w:lang w:val="en-US" w:eastAsia="zh-CN"/>
        </w:rPr>
        <w:t>3</w:t>
      </w:r>
      <w:r>
        <w:rPr>
          <w:rFonts w:ascii="Times New Roman" w:hAnsi="Times New Roman"/>
          <w:b w:val="0"/>
          <w:bCs/>
          <w:color w:val="auto"/>
          <w:kern w:val="0"/>
          <w:sz w:val="24"/>
          <w:szCs w:val="24"/>
        </w:rPr>
        <w:t>年</w:t>
      </w:r>
      <w:r>
        <w:rPr>
          <w:rFonts w:hint="eastAsia" w:ascii="Times New Roman" w:hAnsi="Times New Roman"/>
          <w:b w:val="0"/>
          <w:bCs/>
          <w:color w:val="auto"/>
          <w:kern w:val="0"/>
          <w:sz w:val="24"/>
          <w:szCs w:val="24"/>
          <w:lang w:val="en-US" w:eastAsia="zh-CN"/>
        </w:rPr>
        <w:t>12</w:t>
      </w:r>
      <w:r>
        <w:rPr>
          <w:rFonts w:ascii="Times New Roman" w:hAnsi="Times New Roman"/>
          <w:b w:val="0"/>
          <w:bCs/>
          <w:color w:val="auto"/>
          <w:kern w:val="0"/>
          <w:sz w:val="24"/>
          <w:szCs w:val="24"/>
        </w:rPr>
        <w:t>月</w:t>
      </w:r>
      <w:r>
        <w:rPr>
          <w:rFonts w:hint="eastAsia" w:ascii="Times New Roman" w:hAnsi="Times New Roman"/>
          <w:b w:val="0"/>
          <w:bCs/>
          <w:color w:val="auto"/>
          <w:kern w:val="0"/>
          <w:sz w:val="24"/>
          <w:szCs w:val="24"/>
          <w:lang w:val="en-US" w:eastAsia="zh-CN"/>
        </w:rPr>
        <w:t>26</w:t>
      </w:r>
      <w:r>
        <w:rPr>
          <w:rFonts w:ascii="Times New Roman" w:hAnsi="Times New Roman"/>
          <w:b w:val="0"/>
          <w:bCs/>
          <w:color w:val="auto"/>
          <w:kern w:val="0"/>
          <w:sz w:val="24"/>
          <w:szCs w:val="24"/>
        </w:rPr>
        <w:t>日</w:t>
      </w:r>
    </w:p>
    <w:p>
      <w:pPr>
        <w:rPr>
          <w:rFonts w:hint="eastAsia" w:ascii="Times New Roman" w:hAnsi="Times New Roman"/>
          <w:color w:val="auto"/>
          <w:sz w:val="36"/>
          <w:szCs w:val="36"/>
        </w:rPr>
      </w:pPr>
      <w:r>
        <w:rPr>
          <w:rFonts w:hint="eastAsia" w:ascii="Times New Roman" w:hAnsi="Times New Roman"/>
          <w:color w:val="auto"/>
          <w:sz w:val="36"/>
          <w:szCs w:val="36"/>
        </w:rPr>
        <w:br w:type="page"/>
      </w:r>
    </w:p>
    <w:p>
      <w:pPr>
        <w:pStyle w:val="2"/>
        <w:pageBreakBefore w:val="0"/>
        <w:kinsoku/>
        <w:wordWrap/>
        <w:overflowPunct/>
        <w:topLinePunct w:val="0"/>
        <w:bidi w:val="0"/>
        <w:snapToGrid/>
        <w:spacing w:before="0" w:after="0" w:line="400" w:lineRule="exact"/>
        <w:jc w:val="left"/>
        <w:textAlignment w:val="auto"/>
        <w:rPr>
          <w:rFonts w:ascii="Times New Roman" w:hAnsi="Times New Roman"/>
          <w:color w:val="auto"/>
          <w:sz w:val="36"/>
          <w:szCs w:val="36"/>
        </w:rPr>
      </w:pPr>
      <w:r>
        <w:rPr>
          <w:rFonts w:hint="eastAsia" w:ascii="Times New Roman" w:hAnsi="Times New Roman"/>
          <w:color w:val="auto"/>
          <w:sz w:val="36"/>
          <w:szCs w:val="36"/>
        </w:rPr>
        <w:t>附件</w:t>
      </w:r>
    </w:p>
    <w:p>
      <w:pPr>
        <w:pStyle w:val="2"/>
        <w:pageBreakBefore w:val="0"/>
        <w:kinsoku/>
        <w:wordWrap/>
        <w:overflowPunct/>
        <w:topLinePunct w:val="0"/>
        <w:bidi w:val="0"/>
        <w:snapToGrid/>
        <w:spacing w:before="0" w:after="0" w:line="400" w:lineRule="exact"/>
        <w:jc w:val="center"/>
        <w:textAlignment w:val="auto"/>
        <w:rPr>
          <w:rFonts w:hint="eastAsia" w:ascii="Times New Roman" w:hAnsi="Times New Roman"/>
          <w:color w:val="auto"/>
          <w:sz w:val="32"/>
          <w:szCs w:val="32"/>
          <w:lang w:eastAsia="zh-CN"/>
        </w:rPr>
      </w:pPr>
      <w:r>
        <w:rPr>
          <w:rFonts w:hint="eastAsia" w:ascii="Times New Roman" w:hAnsi="Times New Roman"/>
          <w:color w:val="auto"/>
          <w:sz w:val="32"/>
          <w:szCs w:val="32"/>
          <w:lang w:eastAsia="zh-CN"/>
        </w:rPr>
        <w:t>三台县人民医院</w:t>
      </w:r>
    </w:p>
    <w:p>
      <w:pPr>
        <w:pStyle w:val="2"/>
        <w:pageBreakBefore w:val="0"/>
        <w:kinsoku/>
        <w:wordWrap/>
        <w:overflowPunct/>
        <w:topLinePunct w:val="0"/>
        <w:bidi w:val="0"/>
        <w:snapToGrid/>
        <w:spacing w:before="0" w:after="0" w:line="400" w:lineRule="exact"/>
        <w:jc w:val="center"/>
        <w:textAlignment w:val="auto"/>
        <w:rPr>
          <w:rFonts w:hint="eastAsia" w:ascii="Times New Roman" w:hAnsi="Times New Roman"/>
          <w:color w:val="auto"/>
          <w:sz w:val="32"/>
          <w:szCs w:val="32"/>
          <w:lang w:eastAsia="zh-CN"/>
        </w:rPr>
      </w:pPr>
      <w:r>
        <w:rPr>
          <w:rFonts w:hint="eastAsia" w:ascii="Times New Roman" w:hAnsi="Times New Roman"/>
          <w:color w:val="auto"/>
          <w:sz w:val="32"/>
          <w:szCs w:val="32"/>
          <w:lang w:eastAsia="zh-CN"/>
        </w:rPr>
        <w:t>关于</w:t>
      </w:r>
      <w:r>
        <w:rPr>
          <w:rFonts w:hint="eastAsia" w:ascii="Times New Roman" w:hAnsi="Times New Roman"/>
          <w:sz w:val="32"/>
          <w:szCs w:val="32"/>
          <w:lang w:eastAsia="zh-CN"/>
        </w:rPr>
        <w:t>办公设施一批</w:t>
      </w:r>
      <w:r>
        <w:rPr>
          <w:rFonts w:hint="eastAsia" w:ascii="Times New Roman" w:hAnsi="Times New Roman"/>
          <w:color w:val="auto"/>
          <w:sz w:val="32"/>
          <w:szCs w:val="32"/>
          <w:lang w:eastAsia="zh-CN"/>
        </w:rPr>
        <w:t>采购的比选文件</w:t>
      </w:r>
    </w:p>
    <w:p>
      <w:pPr>
        <w:pStyle w:val="2"/>
        <w:pageBreakBefore w:val="0"/>
        <w:kinsoku/>
        <w:wordWrap/>
        <w:overflowPunct/>
        <w:topLinePunct w:val="0"/>
        <w:bidi w:val="0"/>
        <w:snapToGrid/>
        <w:spacing w:before="0" w:after="0" w:line="400" w:lineRule="exact"/>
        <w:jc w:val="center"/>
        <w:textAlignment w:val="auto"/>
        <w:rPr>
          <w:rFonts w:ascii="Times New Roman" w:hAnsi="Times New Roman"/>
          <w:b w:val="0"/>
          <w:color w:val="auto"/>
          <w:sz w:val="30"/>
          <w:szCs w:val="30"/>
        </w:rPr>
      </w:pPr>
      <w:r>
        <w:rPr>
          <w:rFonts w:ascii="Times New Roman" w:hAnsi="Times New Roman"/>
          <w:color w:val="auto"/>
          <w:sz w:val="32"/>
          <w:szCs w:val="32"/>
        </w:rPr>
        <w:t>第一章  比选邀请函</w:t>
      </w:r>
      <w:bookmarkEnd w:id="0"/>
    </w:p>
    <w:p>
      <w:pPr>
        <w:spacing w:line="440" w:lineRule="exact"/>
        <w:rPr>
          <w:rFonts w:ascii="Times New Roman" w:hAnsi="Times New Roman"/>
          <w:b/>
          <w:bCs/>
          <w:sz w:val="24"/>
          <w:szCs w:val="24"/>
        </w:rPr>
      </w:pPr>
      <w:r>
        <w:rPr>
          <w:rFonts w:ascii="Times New Roman" w:hAnsi="Times New Roman"/>
          <w:b/>
          <w:bCs/>
          <w:sz w:val="24"/>
          <w:szCs w:val="24"/>
        </w:rPr>
        <w:t>各潜在比选申请人：</w:t>
      </w:r>
    </w:p>
    <w:p>
      <w:pPr>
        <w:spacing w:line="440" w:lineRule="exact"/>
        <w:ind w:firstLine="480" w:firstLineChars="200"/>
        <w:rPr>
          <w:rFonts w:ascii="Times New Roman" w:hAnsi="Times New Roman"/>
          <w:bCs/>
          <w:sz w:val="24"/>
          <w:szCs w:val="24"/>
        </w:rPr>
      </w:pPr>
      <w:r>
        <w:rPr>
          <w:rFonts w:hint="eastAsia" w:ascii="Times New Roman" w:hAnsi="Times New Roman"/>
          <w:color w:val="000000"/>
          <w:sz w:val="24"/>
          <w:szCs w:val="24"/>
        </w:rPr>
        <w:t>经医院研究</w:t>
      </w:r>
      <w:r>
        <w:rPr>
          <w:rFonts w:hint="eastAsia" w:ascii="Times New Roman" w:hAnsi="Times New Roman"/>
          <w:color w:val="000000"/>
          <w:sz w:val="24"/>
          <w:szCs w:val="24"/>
          <w:lang w:eastAsia="zh-CN"/>
        </w:rPr>
        <w:t>，</w:t>
      </w:r>
      <w:r>
        <w:rPr>
          <w:rFonts w:hint="eastAsia" w:ascii="Times New Roman" w:hAnsi="Times New Roman"/>
          <w:color w:val="000000"/>
          <w:sz w:val="24"/>
          <w:szCs w:val="24"/>
        </w:rPr>
        <w:t>决定采购</w:t>
      </w:r>
      <w:r>
        <w:rPr>
          <w:rFonts w:hint="eastAsia" w:ascii="Times New Roman" w:hAnsi="Times New Roman"/>
          <w:color w:val="000000"/>
          <w:sz w:val="24"/>
          <w:szCs w:val="24"/>
          <w:lang w:eastAsia="zh-CN"/>
        </w:rPr>
        <w:t>办公设施一批，</w:t>
      </w:r>
      <w:r>
        <w:rPr>
          <w:rFonts w:hint="eastAsia" w:ascii="Times New Roman" w:hAnsi="Times New Roman"/>
          <w:color w:val="000000"/>
          <w:sz w:val="24"/>
          <w:szCs w:val="24"/>
        </w:rPr>
        <w:t>兹以公告方式邀请符合要求的供应商参加比选。</w:t>
      </w:r>
    </w:p>
    <w:p>
      <w:pPr>
        <w:numPr>
          <w:ilvl w:val="0"/>
          <w:numId w:val="2"/>
        </w:numPr>
        <w:spacing w:line="440" w:lineRule="exact"/>
        <w:ind w:leftChars="0"/>
        <w:rPr>
          <w:rFonts w:ascii="Times New Roman" w:hAnsi="Times New Roman"/>
          <w:bCs/>
          <w:sz w:val="24"/>
          <w:szCs w:val="24"/>
        </w:rPr>
      </w:pPr>
      <w:r>
        <w:rPr>
          <w:rFonts w:ascii="Times New Roman" w:hAnsi="Times New Roman"/>
          <w:b/>
          <w:bCs/>
          <w:sz w:val="24"/>
          <w:szCs w:val="24"/>
        </w:rPr>
        <w:t>项目名称：</w:t>
      </w:r>
      <w:r>
        <w:rPr>
          <w:rFonts w:hint="eastAsia" w:ascii="Times New Roman" w:hAnsi="Times New Roman"/>
          <w:bCs/>
          <w:sz w:val="24"/>
          <w:szCs w:val="24"/>
          <w:lang w:eastAsia="zh-CN"/>
        </w:rPr>
        <w:t>办公设施一批</w:t>
      </w:r>
      <w:r>
        <w:rPr>
          <w:rFonts w:ascii="Times New Roman" w:hAnsi="Times New Roman"/>
          <w:bCs/>
          <w:sz w:val="24"/>
          <w:szCs w:val="24"/>
        </w:rPr>
        <w:t>采购项目</w:t>
      </w:r>
      <w:r>
        <w:rPr>
          <w:rFonts w:hint="eastAsia" w:ascii="Times New Roman" w:hAnsi="Times New Roman"/>
          <w:bCs/>
          <w:sz w:val="24"/>
          <w:szCs w:val="24"/>
          <w:lang w:eastAsia="zh-CN"/>
        </w:rPr>
        <w:t>（</w:t>
      </w:r>
      <w:r>
        <w:rPr>
          <w:rFonts w:hint="eastAsia" w:ascii="Times New Roman" w:hAnsi="Times New Roman"/>
          <w:bCs/>
          <w:sz w:val="24"/>
          <w:szCs w:val="24"/>
          <w:lang w:val="en-US" w:eastAsia="zh-CN"/>
        </w:rPr>
        <w:t>第二次</w:t>
      </w:r>
      <w:r>
        <w:rPr>
          <w:rFonts w:hint="eastAsia" w:ascii="Times New Roman" w:hAnsi="Times New Roman"/>
          <w:bCs/>
          <w:sz w:val="24"/>
          <w:szCs w:val="24"/>
          <w:lang w:eastAsia="zh-CN"/>
        </w:rPr>
        <w:t>）</w:t>
      </w:r>
    </w:p>
    <w:p>
      <w:pPr>
        <w:numPr>
          <w:ilvl w:val="0"/>
          <w:numId w:val="2"/>
        </w:numPr>
        <w:spacing w:line="440" w:lineRule="exact"/>
        <w:ind w:leftChars="0"/>
        <w:rPr>
          <w:rFonts w:hint="default" w:ascii="Times New Roman" w:hAnsi="Times New Roman"/>
          <w:bCs/>
          <w:sz w:val="24"/>
          <w:szCs w:val="24"/>
          <w:lang w:val="en-US" w:eastAsia="zh-CN"/>
        </w:rPr>
      </w:pPr>
      <w:r>
        <w:rPr>
          <w:rFonts w:hint="eastAsia" w:ascii="Times New Roman" w:hAnsi="Times New Roman" w:eastAsia="宋体"/>
          <w:b/>
          <w:bCs/>
          <w:sz w:val="24"/>
          <w:szCs w:val="24"/>
          <w:lang w:val="en-US" w:eastAsia="zh-CN"/>
        </w:rPr>
        <w:t>合同期限</w:t>
      </w:r>
      <w:r>
        <w:rPr>
          <w:rFonts w:hint="eastAsia" w:ascii="Times New Roman" w:hAnsi="Times New Roman"/>
          <w:bCs/>
          <w:sz w:val="24"/>
          <w:szCs w:val="24"/>
          <w:lang w:val="en-US" w:eastAsia="zh-CN"/>
        </w:rPr>
        <w:t>：此次为单价采购，合同期限3年</w:t>
      </w:r>
    </w:p>
    <w:p>
      <w:pPr>
        <w:numPr>
          <w:ilvl w:val="0"/>
          <w:numId w:val="0"/>
        </w:numPr>
        <w:spacing w:line="440" w:lineRule="exact"/>
        <w:ind w:leftChars="0"/>
        <w:rPr>
          <w:rFonts w:ascii="Times New Roman" w:hAnsi="Times New Roman"/>
          <w:b/>
          <w:bCs/>
          <w:sz w:val="24"/>
          <w:szCs w:val="24"/>
        </w:rPr>
      </w:pPr>
      <w:r>
        <w:rPr>
          <w:rFonts w:hint="eastAsia" w:ascii="Times New Roman" w:hAnsi="Times New Roman"/>
          <w:b/>
          <w:bCs/>
          <w:sz w:val="24"/>
          <w:szCs w:val="24"/>
          <w:lang w:eastAsia="zh-CN"/>
        </w:rPr>
        <w:t>三、</w:t>
      </w:r>
      <w:r>
        <w:rPr>
          <w:rFonts w:ascii="Times New Roman" w:hAnsi="Times New Roman"/>
          <w:b/>
          <w:bCs/>
          <w:sz w:val="24"/>
          <w:szCs w:val="24"/>
        </w:rPr>
        <w:t>比选内容</w:t>
      </w:r>
    </w:p>
    <w:tbl>
      <w:tblPr>
        <w:tblStyle w:val="23"/>
        <w:tblpPr w:leftFromText="180" w:rightFromText="180" w:vertAnchor="text" w:horzAnchor="page" w:tblpXSpec="center" w:tblpY="318"/>
        <w:tblOverlap w:val="never"/>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498"/>
        <w:gridCol w:w="3148"/>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序号</w:t>
            </w:r>
          </w:p>
        </w:tc>
        <w:tc>
          <w:tcPr>
            <w:tcW w:w="2498"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产品名称</w:t>
            </w:r>
          </w:p>
        </w:tc>
        <w:tc>
          <w:tcPr>
            <w:tcW w:w="3148" w:type="dxa"/>
            <w:noWrap/>
            <w:vAlign w:val="center"/>
          </w:tcPr>
          <w:p>
            <w:pPr>
              <w:widowControl/>
              <w:jc w:val="center"/>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规格型号</w:t>
            </w:r>
          </w:p>
        </w:tc>
        <w:tc>
          <w:tcPr>
            <w:tcW w:w="2525" w:type="dxa"/>
            <w:noWrap/>
            <w:vAlign w:val="center"/>
          </w:tcPr>
          <w:p>
            <w:pPr>
              <w:widowControl/>
              <w:jc w:val="center"/>
              <w:rPr>
                <w:rFonts w:hint="eastAsia" w:ascii="宋体" w:hAnsi="宋体" w:eastAsia="宋体" w:cs="宋体"/>
                <w:b/>
                <w:bCs/>
                <w:kern w:val="0"/>
                <w:sz w:val="20"/>
                <w:szCs w:val="20"/>
                <w:lang w:val="en-US" w:eastAsia="zh-CN" w:bidi="ar-SA"/>
              </w:rPr>
            </w:pPr>
            <w:r>
              <w:rPr>
                <w:rFonts w:hint="eastAsia" w:ascii="宋体" w:hAnsi="宋体" w:cs="宋体"/>
                <w:b/>
                <w:bCs/>
                <w:kern w:val="0"/>
                <w:sz w:val="20"/>
                <w:szCs w:val="20"/>
              </w:rPr>
              <w:t>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7456" behindDoc="0" locked="0" layoutInCell="1" allowOverlap="1">
                  <wp:simplePos x="0" y="0"/>
                  <wp:positionH relativeFrom="column">
                    <wp:posOffset>292735</wp:posOffset>
                  </wp:positionH>
                  <wp:positionV relativeFrom="paragraph">
                    <wp:posOffset>73660</wp:posOffset>
                  </wp:positionV>
                  <wp:extent cx="829310" cy="534035"/>
                  <wp:effectExtent l="0" t="0" r="8890" b="18415"/>
                  <wp:wrapNone/>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4"/>
                          <a:stretch>
                            <a:fillRect/>
                          </a:stretch>
                        </pic:blipFill>
                        <pic:spPr>
                          <a:xfrm>
                            <a:off x="0" y="0"/>
                            <a:ext cx="829310"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8480" behindDoc="0" locked="0" layoutInCell="1" allowOverlap="1">
                  <wp:simplePos x="0" y="0"/>
                  <wp:positionH relativeFrom="column">
                    <wp:posOffset>245745</wp:posOffset>
                  </wp:positionH>
                  <wp:positionV relativeFrom="paragraph">
                    <wp:posOffset>55880</wp:posOffset>
                  </wp:positionV>
                  <wp:extent cx="990600" cy="638175"/>
                  <wp:effectExtent l="0" t="0" r="0" b="9525"/>
                  <wp:wrapNone/>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4"/>
                          <a:stretch>
                            <a:fillRect/>
                          </a:stretch>
                        </pic:blipFill>
                        <pic:spPr>
                          <a:xfrm>
                            <a:off x="0" y="0"/>
                            <a:ext cx="990600" cy="638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3</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屏风电脑桌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1200*600*1100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lang w:val="en-US" w:eastAsia="zh-CN" w:bidi="ar-SA"/>
              </w:rPr>
              <w:drawing>
                <wp:inline distT="0" distB="0" distL="114300" distR="114300">
                  <wp:extent cx="826135" cy="712470"/>
                  <wp:effectExtent l="0" t="0" r="0" b="0"/>
                  <wp:docPr id="69" name="图片 15" descr="351AAB6F813D71C7B3B30BDB5B94A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descr="351AAB6F813D71C7B3B30BDB5B94AB96"/>
                          <pic:cNvPicPr>
                            <a:picLocks noChangeAspect="1"/>
                          </pic:cNvPicPr>
                        </pic:nvPicPr>
                        <pic:blipFill>
                          <a:blip r:embed="rId5"/>
                          <a:srcRect b="23413"/>
                          <a:stretch>
                            <a:fillRect/>
                          </a:stretch>
                        </pic:blipFill>
                        <pic:spPr>
                          <a:xfrm>
                            <a:off x="0" y="0"/>
                            <a:ext cx="826135" cy="712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4</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9504" behindDoc="0" locked="0" layoutInCell="1" allowOverlap="1">
                  <wp:simplePos x="0" y="0"/>
                  <wp:positionH relativeFrom="column">
                    <wp:posOffset>264795</wp:posOffset>
                  </wp:positionH>
                  <wp:positionV relativeFrom="paragraph">
                    <wp:posOffset>43180</wp:posOffset>
                  </wp:positionV>
                  <wp:extent cx="942975" cy="685800"/>
                  <wp:effectExtent l="0" t="0" r="9525" b="0"/>
                  <wp:wrapNone/>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6"/>
                          <a:stretch>
                            <a:fillRect/>
                          </a:stretch>
                        </pic:blipFill>
                        <pic:spPr>
                          <a:xfrm>
                            <a:off x="0" y="0"/>
                            <a:ext cx="942975" cy="685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5</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70528" behindDoc="0" locked="0" layoutInCell="1" allowOverlap="1">
                  <wp:simplePos x="0" y="0"/>
                  <wp:positionH relativeFrom="column">
                    <wp:posOffset>264160</wp:posOffset>
                  </wp:positionH>
                  <wp:positionV relativeFrom="paragraph">
                    <wp:posOffset>15875</wp:posOffset>
                  </wp:positionV>
                  <wp:extent cx="990600" cy="720090"/>
                  <wp:effectExtent l="0" t="0" r="0" b="3810"/>
                  <wp:wrapNone/>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6"/>
                          <a:stretch>
                            <a:fillRect/>
                          </a:stretch>
                        </pic:blipFill>
                        <pic:spPr>
                          <a:xfrm>
                            <a:off x="0" y="0"/>
                            <a:ext cx="990600" cy="720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6</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1000*400*760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991870" cy="801370"/>
                  <wp:effectExtent l="0" t="0" r="17780" b="1778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7"/>
                          <a:stretch>
                            <a:fillRect/>
                          </a:stretch>
                        </pic:blipFill>
                        <pic:spPr>
                          <a:xfrm>
                            <a:off x="0" y="0"/>
                            <a:ext cx="991870" cy="8013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7</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1200*400*7</w:t>
            </w:r>
            <w:r>
              <w:rPr>
                <w:rFonts w:hint="eastAsia" w:asciiTheme="minorEastAsia" w:hAnsiTheme="minorEastAsia" w:eastAsiaTheme="minorEastAsia" w:cstheme="minorEastAsia"/>
                <w:color w:val="000000"/>
                <w:kern w:val="0"/>
                <w:sz w:val="24"/>
                <w:szCs w:val="24"/>
                <w:lang w:val="en-US" w:eastAsia="zh-CN"/>
              </w:rPr>
              <w:t>60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144270" cy="924560"/>
                  <wp:effectExtent l="0" t="0" r="17780" b="889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7"/>
                          <a:stretch>
                            <a:fillRect/>
                          </a:stretch>
                        </pic:blipFill>
                        <pic:spPr>
                          <a:xfrm>
                            <a:off x="0" y="0"/>
                            <a:ext cx="1144270" cy="924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8</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1500*600*750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96010" cy="885825"/>
                  <wp:effectExtent l="0" t="0" r="8890" b="952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7"/>
                          <a:stretch>
                            <a:fillRect/>
                          </a:stretch>
                        </pic:blipFill>
                        <pic:spPr>
                          <a:xfrm>
                            <a:off x="0" y="0"/>
                            <a:ext cx="1096010" cy="885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9</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1800*600*750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87120" cy="878840"/>
                  <wp:effectExtent l="0" t="0" r="17780" b="1651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7"/>
                          <a:stretch>
                            <a:fillRect/>
                          </a:stretch>
                        </pic:blipFill>
                        <pic:spPr>
                          <a:xfrm>
                            <a:off x="0" y="0"/>
                            <a:ext cx="1087120" cy="878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10</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办公椅</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8810" cy="935355"/>
                  <wp:effectExtent l="0" t="0" r="8890" b="17145"/>
                  <wp:docPr id="76" name="图片 20"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descr="FD8DD9F1F0E5DD398E00E9349D6A8352"/>
                          <pic:cNvPicPr>
                            <a:picLocks noChangeAspect="1"/>
                          </pic:cNvPicPr>
                        </pic:nvPicPr>
                        <pic:blipFill>
                          <a:blip r:embed="rId8"/>
                          <a:stretch>
                            <a:fillRect/>
                          </a:stretch>
                        </pic:blipFill>
                        <pic:spPr>
                          <a:xfrm>
                            <a:off x="0" y="0"/>
                            <a:ext cx="638810" cy="935355"/>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635" cy="0"/>
                  <wp:effectExtent l="0" t="0" r="0" b="0"/>
                  <wp:docPr id="77" name="图片 21"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descr="FD8DD9F1F0E5DD398E00E9349D6A8352"/>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11</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不锈钢手动升降圆凳</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5" cy="0"/>
                  <wp:effectExtent l="0" t="0" r="0" b="0"/>
                  <wp:docPr id="78" name="图片 22" descr="552678965AD88E11BD49C3F74AEF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descr="552678965AD88E11BD49C3F74AEF55C0"/>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708660" cy="756920"/>
                  <wp:effectExtent l="0" t="0" r="15240" b="5080"/>
                  <wp:docPr id="79" name="图片 23" descr="6331677250879417A1FD0634FE88A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 descr="6331677250879417A1FD0634FE88A7BE"/>
                          <pic:cNvPicPr>
                            <a:picLocks noChangeAspect="1"/>
                          </pic:cNvPicPr>
                        </pic:nvPicPr>
                        <pic:blipFill>
                          <a:blip r:embed="rId10"/>
                          <a:srcRect t="14405" b="17106"/>
                          <a:stretch>
                            <a:fillRect/>
                          </a:stretch>
                        </pic:blipFill>
                        <pic:spPr>
                          <a:xfrm>
                            <a:off x="0" y="0"/>
                            <a:ext cx="708660" cy="756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12</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候诊椅单孔脚(带扶手)</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7060" cy="918845"/>
                  <wp:effectExtent l="0" t="0" r="2540" b="14605"/>
                  <wp:docPr id="80" name="图片 24"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descr="00EFB29EDC8D0A4341DD38D0FC9C1529"/>
                          <pic:cNvPicPr>
                            <a:picLocks noChangeAspect="1"/>
                          </pic:cNvPicPr>
                        </pic:nvPicPr>
                        <pic:blipFill>
                          <a:blip r:embed="rId11"/>
                          <a:stretch>
                            <a:fillRect/>
                          </a:stretch>
                        </pic:blipFill>
                        <pic:spPr>
                          <a:xfrm>
                            <a:off x="0" y="0"/>
                            <a:ext cx="607060" cy="918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13</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候诊椅双孔脚(带扶手)</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5790" cy="680085"/>
                  <wp:effectExtent l="0" t="0" r="3810" b="5715"/>
                  <wp:docPr id="81" name="图片 25"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descr="00EFB29EDC8D0A4341DD38D0FC9C1529"/>
                          <pic:cNvPicPr>
                            <a:picLocks noChangeAspect="1"/>
                          </pic:cNvPicPr>
                        </pic:nvPicPr>
                        <pic:blipFill>
                          <a:blip r:embed="rId11"/>
                          <a:stretch>
                            <a:fillRect/>
                          </a:stretch>
                        </pic:blipFill>
                        <pic:spPr>
                          <a:xfrm>
                            <a:off x="0" y="0"/>
                            <a:ext cx="605790" cy="6800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14</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键盘架</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891540" cy="412115"/>
                  <wp:effectExtent l="0" t="0" r="3810" b="6985"/>
                  <wp:docPr id="82" name="图片 26" descr="A44BB3F669F42995E2EC22674BCB7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descr="A44BB3F669F42995E2EC22674BCB751F"/>
                          <pic:cNvPicPr>
                            <a:picLocks noChangeAspect="1"/>
                          </pic:cNvPicPr>
                        </pic:nvPicPr>
                        <pic:blipFill>
                          <a:blip r:embed="rId12"/>
                          <a:stretch>
                            <a:fillRect/>
                          </a:stretch>
                        </pic:blipFill>
                        <pic:spPr>
                          <a:xfrm>
                            <a:off x="0" y="0"/>
                            <a:ext cx="891540" cy="412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15</w:t>
            </w:r>
          </w:p>
        </w:tc>
        <w:tc>
          <w:tcPr>
            <w:tcW w:w="2498" w:type="dxa"/>
            <w:noWrap/>
            <w:vAlign w:val="center"/>
          </w:tcPr>
          <w:p>
            <w:pPr>
              <w:widowControl/>
              <w:jc w:val="center"/>
              <w:rPr>
                <w:rFonts w:hint="default"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快餐桌</w:t>
            </w:r>
            <w:r>
              <w:rPr>
                <w:rFonts w:hint="eastAsia" w:asciiTheme="minorEastAsia" w:hAnsiTheme="minorEastAsia" w:eastAsiaTheme="minorEastAsia" w:cstheme="minorEastAsia"/>
                <w:color w:val="000000"/>
                <w:kern w:val="0"/>
                <w:sz w:val="24"/>
                <w:szCs w:val="24"/>
                <w:lang w:val="en-US" w:eastAsia="zh-CN"/>
              </w:rPr>
              <w:t>(含配套椅子4把）</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1200*600*700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71552" behindDoc="0" locked="0" layoutInCell="1" allowOverlap="1">
                  <wp:simplePos x="0" y="0"/>
                  <wp:positionH relativeFrom="column">
                    <wp:posOffset>360045</wp:posOffset>
                  </wp:positionH>
                  <wp:positionV relativeFrom="paragraph">
                    <wp:posOffset>77470</wp:posOffset>
                  </wp:positionV>
                  <wp:extent cx="767715" cy="564515"/>
                  <wp:effectExtent l="0" t="0" r="13335" b="6985"/>
                  <wp:wrapNone/>
                  <wp:docPr id="83" name="图片 14" descr="EC09552CDEA31EA14DEDE301DF5D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descr="EC09552CDEA31EA14DEDE301DF5D3249"/>
                          <pic:cNvPicPr>
                            <a:picLocks noChangeAspect="1"/>
                          </pic:cNvPicPr>
                        </pic:nvPicPr>
                        <pic:blipFill>
                          <a:blip r:embed="rId13"/>
                          <a:stretch>
                            <a:fillRect/>
                          </a:stretch>
                        </pic:blipFill>
                        <pic:spPr>
                          <a:xfrm>
                            <a:off x="0" y="0"/>
                            <a:ext cx="767715" cy="5645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16</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高架圆凳</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72576" behindDoc="0" locked="0" layoutInCell="1" allowOverlap="1">
                  <wp:simplePos x="0" y="0"/>
                  <wp:positionH relativeFrom="column">
                    <wp:posOffset>169545</wp:posOffset>
                  </wp:positionH>
                  <wp:positionV relativeFrom="paragraph">
                    <wp:posOffset>35560</wp:posOffset>
                  </wp:positionV>
                  <wp:extent cx="920750" cy="556895"/>
                  <wp:effectExtent l="0" t="0" r="12700" b="14605"/>
                  <wp:wrapNone/>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14"/>
                          <a:stretch>
                            <a:fillRect/>
                          </a:stretch>
                        </pic:blipFill>
                        <pic:spPr>
                          <a:xfrm>
                            <a:off x="0" y="0"/>
                            <a:ext cx="920750" cy="5568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17</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吧椅（不加高)</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73600" behindDoc="0" locked="0" layoutInCell="1" allowOverlap="1">
                  <wp:simplePos x="0" y="0"/>
                  <wp:positionH relativeFrom="column">
                    <wp:posOffset>445770</wp:posOffset>
                  </wp:positionH>
                  <wp:positionV relativeFrom="paragraph">
                    <wp:posOffset>68580</wp:posOffset>
                  </wp:positionV>
                  <wp:extent cx="590550" cy="673735"/>
                  <wp:effectExtent l="0" t="0" r="0" b="12065"/>
                  <wp:wrapNone/>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15"/>
                          <a:stretch>
                            <a:fillRect/>
                          </a:stretch>
                        </pic:blipFill>
                        <pic:spPr>
                          <a:xfrm>
                            <a:off x="0" y="0"/>
                            <a:ext cx="590550" cy="673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18</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升降办公椅</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567690" cy="858520"/>
                  <wp:effectExtent l="0" t="0" r="3810" b="17780"/>
                  <wp:docPr id="86" name="图片 27" descr="91BF43409008BEB2C45939FB8158F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descr="91BF43409008BEB2C45939FB8158F20E"/>
                          <pic:cNvPicPr>
                            <a:picLocks noChangeAspect="1"/>
                          </pic:cNvPicPr>
                        </pic:nvPicPr>
                        <pic:blipFill>
                          <a:blip r:embed="rId16"/>
                          <a:stretch>
                            <a:fillRect/>
                          </a:stretch>
                        </pic:blipFill>
                        <pic:spPr>
                          <a:xfrm>
                            <a:off x="0" y="0"/>
                            <a:ext cx="567690" cy="858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19</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吧椅（加高)</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74624" behindDoc="0" locked="0" layoutInCell="1" allowOverlap="1">
                  <wp:simplePos x="0" y="0"/>
                  <wp:positionH relativeFrom="column">
                    <wp:posOffset>302895</wp:posOffset>
                  </wp:positionH>
                  <wp:positionV relativeFrom="paragraph">
                    <wp:posOffset>70485</wp:posOffset>
                  </wp:positionV>
                  <wp:extent cx="709295" cy="904875"/>
                  <wp:effectExtent l="0" t="0" r="14605" b="9525"/>
                  <wp:wrapNone/>
                  <wp:docPr id="87" name="图片 17" descr="0B178BB4516E4247271087C68E691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descr="0B178BB4516E4247271087C68E691C30"/>
                          <pic:cNvPicPr>
                            <a:picLocks noChangeAspect="1"/>
                          </pic:cNvPicPr>
                        </pic:nvPicPr>
                        <pic:blipFill>
                          <a:blip r:embed="rId17"/>
                          <a:stretch>
                            <a:fillRect/>
                          </a:stretch>
                        </pic:blipFill>
                        <pic:spPr>
                          <a:xfrm>
                            <a:off x="0" y="0"/>
                            <a:ext cx="709295" cy="904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20</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eastAsia="zh-CN"/>
              </w:rPr>
              <w:t>钢架凳</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drawing>
                <wp:inline distT="0" distB="0" distL="114300" distR="114300">
                  <wp:extent cx="721995" cy="901065"/>
                  <wp:effectExtent l="0" t="0" r="1905" b="13335"/>
                  <wp:docPr id="88" name="图片 28" descr="BFF01191C48C4478D79EDEFEE4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descr="BFF01191C48C4478D79EDEFEE4FC80A0"/>
                          <pic:cNvPicPr>
                            <a:picLocks noChangeAspect="1"/>
                          </pic:cNvPicPr>
                        </pic:nvPicPr>
                        <pic:blipFill>
                          <a:blip r:embed="rId18"/>
                          <a:stretch>
                            <a:fillRect/>
                          </a:stretch>
                        </pic:blipFill>
                        <pic:spPr>
                          <a:xfrm>
                            <a:off x="0" y="0"/>
                            <a:ext cx="721995" cy="901065"/>
                          </a:xfrm>
                          <a:prstGeom prst="rect">
                            <a:avLst/>
                          </a:prstGeom>
                          <a:noFill/>
                          <a:ln>
                            <a:noFill/>
                          </a:ln>
                        </pic:spPr>
                      </pic:pic>
                    </a:graphicData>
                  </a:graphic>
                </wp:inline>
              </w:drawing>
            </w:r>
          </w:p>
        </w:tc>
      </w:tr>
    </w:tbl>
    <w:p>
      <w:pPr>
        <w:pageBreakBefore w:val="0"/>
        <w:numPr>
          <w:ilvl w:val="0"/>
          <w:numId w:val="0"/>
        </w:numPr>
        <w:kinsoku/>
        <w:wordWrap/>
        <w:overflowPunct/>
        <w:topLinePunct w:val="0"/>
        <w:bidi w:val="0"/>
        <w:snapToGrid/>
        <w:spacing w:line="400" w:lineRule="exact"/>
        <w:ind w:leftChars="0"/>
        <w:textAlignment w:val="auto"/>
        <w:rPr>
          <w:rFonts w:hint="eastAsia" w:ascii="Times New Roman" w:hAnsi="Times New Roman"/>
          <w:b/>
          <w:bCs/>
          <w:sz w:val="24"/>
          <w:szCs w:val="24"/>
          <w:lang w:val="en-US" w:eastAsia="zh-CN"/>
        </w:rPr>
      </w:pPr>
    </w:p>
    <w:p>
      <w:pPr>
        <w:pageBreakBefore w:val="0"/>
        <w:numPr>
          <w:ilvl w:val="0"/>
          <w:numId w:val="0"/>
        </w:numPr>
        <w:kinsoku/>
        <w:wordWrap/>
        <w:overflowPunct/>
        <w:topLinePunct w:val="0"/>
        <w:bidi w:val="0"/>
        <w:snapToGrid/>
        <w:spacing w:line="400" w:lineRule="exact"/>
        <w:ind w:leftChars="0"/>
        <w:textAlignment w:val="auto"/>
        <w:rPr>
          <w:rFonts w:ascii="Times New Roman" w:hAnsi="Times New Roman"/>
          <w:b/>
          <w:bCs/>
          <w:sz w:val="24"/>
          <w:szCs w:val="24"/>
        </w:rPr>
      </w:pPr>
      <w:r>
        <w:rPr>
          <w:rFonts w:hint="eastAsia" w:ascii="Times New Roman" w:hAnsi="Times New Roman"/>
          <w:b/>
          <w:bCs/>
          <w:sz w:val="24"/>
          <w:szCs w:val="24"/>
          <w:lang w:val="en-US" w:eastAsia="zh-CN"/>
        </w:rPr>
        <w:t>四、</w:t>
      </w:r>
      <w:r>
        <w:rPr>
          <w:rFonts w:ascii="Times New Roman" w:hAnsi="Times New Roman"/>
          <w:b/>
          <w:bCs/>
          <w:sz w:val="24"/>
          <w:szCs w:val="24"/>
        </w:rPr>
        <w:t>合格比选申请人资格要求</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1、具有独立承担民事责任的能力；</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2、具有良好的商业信誉和健全的财务会计制度</w:t>
      </w:r>
      <w:r>
        <w:rPr>
          <w:rFonts w:hint="eastAsia"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3、具备履行合同所必需的设备和专业技术能力；</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4、具有依法缴纳税收和社会保障资金的良好记录；</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5、参加采购活动前三年内，在经营活动中没有重大违法记录；</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6、与其他比选申请人供应商之间，单位负责人不为同一人而且不存在直接控股、管理关系；</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7</w:t>
      </w:r>
      <w:r>
        <w:rPr>
          <w:rFonts w:ascii="Times New Roman" w:hAnsi="Times New Roman"/>
          <w:kern w:val="0"/>
          <w:sz w:val="24"/>
          <w:szCs w:val="24"/>
          <w:lang w:val="zh-CN"/>
        </w:rPr>
        <w:t>、法定代表人授权委托书；</w:t>
      </w:r>
    </w:p>
    <w:p>
      <w:pPr>
        <w:pageBreakBefore w:val="0"/>
        <w:kinsoku/>
        <w:wordWrap/>
        <w:overflowPunct/>
        <w:topLinePunct w:val="0"/>
        <w:autoSpaceDE w:val="0"/>
        <w:autoSpaceDN w:val="0"/>
        <w:bidi w:val="0"/>
        <w:adjustRightInd w:val="0"/>
        <w:snapToGrid/>
        <w:spacing w:line="400" w:lineRule="exact"/>
        <w:ind w:left="361" w:hanging="361" w:hangingChars="150"/>
        <w:contextualSpacing/>
        <w:textAlignment w:val="auto"/>
        <w:rPr>
          <w:rFonts w:ascii="Times New Roman" w:hAnsi="Times New Roman"/>
          <w:b/>
          <w:color w:val="0D0D0D"/>
          <w:kern w:val="0"/>
          <w:sz w:val="24"/>
          <w:szCs w:val="24"/>
          <w:lang w:val="zh-CN"/>
        </w:rPr>
      </w:pPr>
      <w:r>
        <w:rPr>
          <w:rFonts w:hint="eastAsia" w:ascii="Times New Roman" w:hAnsi="Times New Roman"/>
          <w:b/>
          <w:color w:val="0D0D0D"/>
          <w:kern w:val="0"/>
          <w:sz w:val="24"/>
          <w:szCs w:val="24"/>
          <w:lang w:val="zh-CN"/>
        </w:rPr>
        <w:t>五、</w:t>
      </w:r>
      <w:r>
        <w:rPr>
          <w:rFonts w:ascii="Times New Roman" w:hAnsi="Times New Roman"/>
          <w:b/>
          <w:color w:val="0D0D0D"/>
          <w:kern w:val="0"/>
          <w:sz w:val="24"/>
          <w:szCs w:val="24"/>
          <w:lang w:val="zh-CN"/>
        </w:rPr>
        <w:t>比选申请人资格证明文件</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1、</w:t>
      </w:r>
      <w:r>
        <w:rPr>
          <w:rFonts w:hint="eastAsia" w:ascii="Times New Roman" w:hAnsi="Times New Roman"/>
          <w:kern w:val="0"/>
          <w:sz w:val="24"/>
          <w:szCs w:val="24"/>
          <w:lang w:val="zh-CN" w:eastAsia="zh-CN"/>
        </w:rPr>
        <w:t>提供公司</w:t>
      </w:r>
      <w:r>
        <w:rPr>
          <w:rFonts w:hint="eastAsia" w:ascii="Times New Roman" w:hAnsi="Times New Roman" w:eastAsia="宋体" w:cs="Times New Roman"/>
          <w:kern w:val="0"/>
          <w:sz w:val="24"/>
          <w:szCs w:val="24"/>
          <w:lang w:val="en-US" w:eastAsia="zh-CN" w:bidi="ar-SA"/>
        </w:rPr>
        <w:t>营业执照</w:t>
      </w:r>
      <w:r>
        <w:rPr>
          <w:rFonts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2、提供具有良好的商业信誉</w:t>
      </w:r>
      <w:r>
        <w:rPr>
          <w:rFonts w:hint="eastAsia" w:ascii="Times New Roman" w:hAnsi="Times New Roman"/>
          <w:kern w:val="0"/>
          <w:sz w:val="24"/>
          <w:szCs w:val="24"/>
          <w:lang w:val="zh-CN"/>
        </w:rPr>
        <w:t>和</w:t>
      </w:r>
      <w:r>
        <w:rPr>
          <w:rFonts w:ascii="Times New Roman" w:hAnsi="Times New Roman"/>
          <w:kern w:val="0"/>
          <w:sz w:val="24"/>
          <w:szCs w:val="24"/>
          <w:lang w:val="zh-CN"/>
        </w:rPr>
        <w:t>健全的财务会计制度</w:t>
      </w:r>
      <w:r>
        <w:rPr>
          <w:rFonts w:hint="eastAsia" w:ascii="Times New Roman" w:hAnsi="Times New Roman"/>
          <w:kern w:val="0"/>
          <w:sz w:val="24"/>
          <w:szCs w:val="24"/>
          <w:lang w:val="zh-CN"/>
        </w:rPr>
        <w:t>的</w:t>
      </w:r>
      <w:r>
        <w:rPr>
          <w:rFonts w:ascii="Times New Roman" w:hAnsi="Times New Roman"/>
          <w:kern w:val="0"/>
          <w:sz w:val="24"/>
          <w:szCs w:val="24"/>
          <w:lang w:val="zh-CN"/>
        </w:rPr>
        <w:t>承诺书</w:t>
      </w:r>
      <w:r>
        <w:rPr>
          <w:rFonts w:hint="eastAsia"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3、提供具有履行合同所必须的设备和专业技术能力的承诺书。</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4、提依法缴纳税收和社会保障资金的良好记录承诺</w:t>
      </w:r>
      <w:r>
        <w:rPr>
          <w:rFonts w:hint="eastAsia" w:ascii="Times New Roman" w:hAnsi="Times New Roman"/>
          <w:kern w:val="0"/>
          <w:sz w:val="24"/>
          <w:szCs w:val="24"/>
          <w:lang w:val="zh-CN"/>
        </w:rPr>
        <w:t>书</w:t>
      </w:r>
      <w:r>
        <w:rPr>
          <w:rFonts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5、提供参加本次比选采购活动前三年内，在经营活动中没有重大违法记录的承诺书（公司成立不足三年的从成立之日起算）。</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6、承诺与其他供应商之间，单位负责人不为同一人而且不存在直接控股、管理关系的承诺书</w:t>
      </w:r>
      <w:r>
        <w:rPr>
          <w:rFonts w:hint="eastAsia"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7</w:t>
      </w:r>
      <w:r>
        <w:rPr>
          <w:rFonts w:ascii="Times New Roman" w:hAnsi="Times New Roman"/>
          <w:kern w:val="0"/>
          <w:sz w:val="24"/>
          <w:szCs w:val="24"/>
          <w:lang w:val="zh-CN"/>
        </w:rPr>
        <w:t>、法定代表人/单位负责人授权委托书（法定代表人/单位负责人或自然人直接参与投标的除外）。</w:t>
      </w:r>
    </w:p>
    <w:p>
      <w:pPr>
        <w:autoSpaceDE w:val="0"/>
        <w:autoSpaceDN w:val="0"/>
        <w:adjustRightInd w:val="0"/>
        <w:spacing w:line="360" w:lineRule="auto"/>
        <w:ind w:left="1"/>
        <w:contextualSpacing/>
        <w:rPr>
          <w:rFonts w:hint="eastAsia" w:ascii="Times New Roman" w:hAnsi="Times New Roman" w:eastAsia="宋体"/>
          <w:b w:val="0"/>
          <w:bCs w:val="0"/>
          <w:color w:val="auto"/>
          <w:sz w:val="24"/>
          <w:szCs w:val="24"/>
          <w:lang w:val="zh-CN" w:eastAsia="zh-CN"/>
        </w:rPr>
      </w:pPr>
      <w:r>
        <w:rPr>
          <w:rFonts w:hint="eastAsia" w:ascii="Times New Roman" w:hAnsi="Times New Roman"/>
          <w:b/>
          <w:kern w:val="0"/>
          <w:sz w:val="24"/>
          <w:szCs w:val="24"/>
          <w:lang w:val="zh-CN"/>
        </w:rPr>
        <w:t>六、</w:t>
      </w:r>
      <w:r>
        <w:rPr>
          <w:rFonts w:hint="eastAsia" w:ascii="Times New Roman" w:hAnsi="Times New Roman"/>
          <w:b/>
          <w:bCs/>
          <w:color w:val="auto"/>
          <w:sz w:val="24"/>
          <w:szCs w:val="24"/>
        </w:rPr>
        <w:t>报名方式及截止时间</w:t>
      </w:r>
      <w:r>
        <w:rPr>
          <w:rFonts w:ascii="Times New Roman" w:hAnsi="Times New Roman"/>
          <w:b/>
          <w:bCs/>
          <w:color w:val="auto"/>
          <w:sz w:val="24"/>
          <w:szCs w:val="24"/>
        </w:rPr>
        <w:t>：</w:t>
      </w:r>
      <w:r>
        <w:rPr>
          <w:rFonts w:hint="eastAsia" w:ascii="Times New Roman" w:hAnsi="Times New Roman"/>
          <w:b w:val="0"/>
          <w:bCs w:val="0"/>
          <w:color w:val="auto"/>
          <w:sz w:val="24"/>
          <w:szCs w:val="24"/>
        </w:rPr>
        <w:t>请潜在比选人致电三台县人民医院采购办报名，报名电话：0816-5222252，</w:t>
      </w:r>
      <w:r>
        <w:rPr>
          <w:rFonts w:hint="eastAsia" w:ascii="宋体" w:hAnsi="宋体" w:eastAsia="宋体" w:cs="宋体"/>
          <w:b/>
          <w:bCs/>
          <w:sz w:val="28"/>
          <w:szCs w:val="28"/>
          <w:lang w:val="en-US" w:eastAsia="zh-CN"/>
        </w:rPr>
        <w:t>报名时间</w:t>
      </w:r>
      <w:r>
        <w:rPr>
          <w:rFonts w:hint="eastAsia" w:ascii="宋体" w:hAnsi="宋体" w:eastAsia="宋体" w:cs="宋体"/>
          <w:sz w:val="28"/>
          <w:szCs w:val="28"/>
          <w:lang w:val="en-US" w:eastAsia="zh-CN"/>
        </w:rPr>
        <w:t>：2023年12月</w:t>
      </w:r>
      <w:r>
        <w:rPr>
          <w:rFonts w:hint="eastAsia" w:ascii="宋体" w:hAnsi="宋体" w:cs="宋体"/>
          <w:sz w:val="28"/>
          <w:szCs w:val="28"/>
          <w:lang w:val="en-US" w:eastAsia="zh-CN"/>
        </w:rPr>
        <w:t>27</w:t>
      </w:r>
      <w:r>
        <w:rPr>
          <w:rFonts w:hint="eastAsia" w:ascii="宋体" w:hAnsi="宋体" w:eastAsia="宋体" w:cs="宋体"/>
          <w:sz w:val="28"/>
          <w:szCs w:val="28"/>
          <w:lang w:val="en-US" w:eastAsia="zh-CN"/>
        </w:rPr>
        <w:t>日至2023年</w:t>
      </w:r>
      <w:r>
        <w:rPr>
          <w:rFonts w:hint="eastAsia" w:ascii="宋体" w:hAnsi="宋体" w:cs="宋体"/>
          <w:sz w:val="28"/>
          <w:szCs w:val="28"/>
          <w:lang w:val="en-US" w:eastAsia="zh-CN"/>
        </w:rPr>
        <w:t>12</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29</w:t>
      </w:r>
      <w:r>
        <w:rPr>
          <w:rFonts w:hint="eastAsia" w:ascii="宋体" w:hAnsi="宋体" w:eastAsia="宋体" w:cs="宋体"/>
          <w:sz w:val="28"/>
          <w:szCs w:val="28"/>
          <w:lang w:val="en-US" w:eastAsia="zh-CN"/>
        </w:rPr>
        <w:t>日08:00～12:00、14:30～18:00（北京时间，法定节假日除外）</w:t>
      </w:r>
      <w:r>
        <w:rPr>
          <w:rFonts w:hint="eastAsia" w:ascii="Times New Roman" w:hAnsi="Times New Roman" w:eastAsia="宋体"/>
          <w:b w:val="0"/>
          <w:bCs w:val="0"/>
          <w:color w:val="auto"/>
          <w:sz w:val="24"/>
          <w:szCs w:val="24"/>
          <w:lang w:val="en-US" w:eastAsia="zh-CN"/>
        </w:rPr>
        <w:t>。</w:t>
      </w:r>
    </w:p>
    <w:p>
      <w:pPr>
        <w:spacing w:line="440" w:lineRule="exact"/>
        <w:rPr>
          <w:rFonts w:ascii="Times New Roman" w:hAnsi="Times New Roman"/>
          <w:b/>
          <w:bCs/>
          <w:color w:val="auto"/>
          <w:sz w:val="24"/>
          <w:szCs w:val="24"/>
        </w:rPr>
      </w:pPr>
      <w:r>
        <w:rPr>
          <w:rFonts w:hint="eastAsia" w:ascii="Times New Roman" w:hAnsi="Times New Roman"/>
          <w:b/>
          <w:bCs w:val="0"/>
          <w:color w:val="auto"/>
          <w:sz w:val="24"/>
          <w:szCs w:val="24"/>
          <w:lang w:eastAsia="zh-CN"/>
        </w:rPr>
        <w:t>七</w:t>
      </w:r>
      <w:r>
        <w:rPr>
          <w:rFonts w:hint="eastAsia" w:ascii="Times New Roman" w:hAnsi="Times New Roman"/>
          <w:b/>
          <w:bCs w:val="0"/>
          <w:color w:val="auto"/>
          <w:sz w:val="24"/>
          <w:szCs w:val="24"/>
        </w:rPr>
        <w:t>、</w:t>
      </w:r>
      <w:r>
        <w:rPr>
          <w:rFonts w:ascii="Times New Roman" w:hAnsi="Times New Roman"/>
          <w:b/>
          <w:bCs/>
          <w:color w:val="auto"/>
          <w:sz w:val="24"/>
          <w:szCs w:val="24"/>
        </w:rPr>
        <w:t>响应文件递交截止时间：</w:t>
      </w:r>
      <w:r>
        <w:rPr>
          <w:rFonts w:ascii="Times New Roman" w:hAnsi="Times New Roman"/>
          <w:color w:val="auto"/>
          <w:sz w:val="24"/>
          <w:szCs w:val="24"/>
        </w:rPr>
        <w:t>202</w:t>
      </w:r>
      <w:r>
        <w:rPr>
          <w:rFonts w:hint="eastAsia" w:ascii="Times New Roman" w:hAnsi="Times New Roman"/>
          <w:color w:val="auto"/>
          <w:sz w:val="24"/>
          <w:szCs w:val="24"/>
          <w:lang w:val="en-US" w:eastAsia="zh-CN"/>
        </w:rPr>
        <w:t>4</w:t>
      </w:r>
      <w:r>
        <w:rPr>
          <w:rFonts w:ascii="Times New Roman" w:hAnsi="Times New Roman"/>
          <w:color w:val="auto"/>
          <w:sz w:val="24"/>
          <w:szCs w:val="24"/>
        </w:rPr>
        <w:t>年</w:t>
      </w:r>
      <w:r>
        <w:rPr>
          <w:rFonts w:hint="eastAsia" w:ascii="Times New Roman" w:hAnsi="Times New Roman"/>
          <w:color w:val="auto"/>
          <w:sz w:val="24"/>
          <w:szCs w:val="24"/>
          <w:lang w:val="en-US" w:eastAsia="zh-CN"/>
        </w:rPr>
        <w:t>01</w:t>
      </w:r>
      <w:r>
        <w:rPr>
          <w:rFonts w:ascii="Times New Roman" w:hAnsi="Times New Roman"/>
          <w:color w:val="auto"/>
          <w:sz w:val="24"/>
          <w:szCs w:val="24"/>
        </w:rPr>
        <w:t>月</w:t>
      </w:r>
      <w:r>
        <w:rPr>
          <w:rFonts w:hint="eastAsia" w:ascii="Times New Roman" w:hAnsi="Times New Roman"/>
          <w:color w:val="auto"/>
          <w:sz w:val="24"/>
          <w:szCs w:val="24"/>
          <w:lang w:val="en-US" w:eastAsia="zh-CN"/>
        </w:rPr>
        <w:t>04</w:t>
      </w:r>
      <w:r>
        <w:rPr>
          <w:rFonts w:ascii="Times New Roman" w:hAnsi="Times New Roman"/>
          <w:color w:val="auto"/>
          <w:sz w:val="24"/>
          <w:szCs w:val="24"/>
        </w:rPr>
        <w:t>日</w:t>
      </w:r>
      <w:r>
        <w:rPr>
          <w:rFonts w:hint="eastAsia" w:ascii="Times New Roman" w:hAnsi="Times New Roman"/>
          <w:color w:val="auto"/>
          <w:kern w:val="0"/>
          <w:sz w:val="24"/>
          <w:szCs w:val="24"/>
          <w:lang w:val="en-US" w:eastAsia="zh-CN"/>
        </w:rPr>
        <w:t>15：00</w:t>
      </w:r>
      <w:r>
        <w:rPr>
          <w:rFonts w:ascii="Times New Roman" w:hAnsi="Times New Roman"/>
          <w:color w:val="auto"/>
          <w:kern w:val="0"/>
          <w:sz w:val="24"/>
          <w:szCs w:val="24"/>
        </w:rPr>
        <w:t>（北京时间）。</w:t>
      </w:r>
    </w:p>
    <w:p>
      <w:pPr>
        <w:spacing w:line="440" w:lineRule="exact"/>
        <w:rPr>
          <w:rFonts w:hint="eastAsia" w:ascii="Times New Roman" w:hAnsi="Times New Roman" w:eastAsia="宋体"/>
          <w:b/>
          <w:color w:val="auto"/>
          <w:kern w:val="0"/>
          <w:sz w:val="24"/>
          <w:szCs w:val="24"/>
          <w:lang w:eastAsia="zh-CN"/>
        </w:rPr>
      </w:pPr>
      <w:r>
        <w:rPr>
          <w:rFonts w:hint="eastAsia" w:ascii="Times New Roman" w:hAnsi="Times New Roman"/>
          <w:b/>
          <w:bCs/>
          <w:color w:val="auto"/>
          <w:sz w:val="24"/>
          <w:szCs w:val="24"/>
          <w:lang w:eastAsia="zh-CN"/>
        </w:rPr>
        <w:t>八</w:t>
      </w:r>
      <w:r>
        <w:rPr>
          <w:rFonts w:hint="eastAsia" w:ascii="Times New Roman" w:hAnsi="Times New Roman"/>
          <w:b/>
          <w:bCs/>
          <w:color w:val="auto"/>
          <w:sz w:val="24"/>
          <w:szCs w:val="24"/>
        </w:rPr>
        <w:t>、</w:t>
      </w:r>
      <w:r>
        <w:rPr>
          <w:rFonts w:ascii="Times New Roman" w:hAnsi="Times New Roman"/>
          <w:b/>
          <w:bCs/>
          <w:color w:val="auto"/>
          <w:sz w:val="24"/>
          <w:szCs w:val="24"/>
        </w:rPr>
        <w:t>递交响应文件地</w:t>
      </w:r>
      <w:r>
        <w:rPr>
          <w:rFonts w:hint="eastAsia" w:ascii="Times New Roman" w:hAnsi="Times New Roman"/>
          <w:b/>
          <w:bCs/>
          <w:color w:val="auto"/>
          <w:sz w:val="24"/>
          <w:szCs w:val="24"/>
        </w:rPr>
        <w:t>点、方式</w:t>
      </w:r>
      <w:r>
        <w:rPr>
          <w:rFonts w:ascii="Times New Roman" w:hAnsi="Times New Roman"/>
          <w:b/>
          <w:color w:val="auto"/>
          <w:sz w:val="24"/>
          <w:szCs w:val="24"/>
        </w:rPr>
        <w:t>：</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w:t>
      </w:r>
      <w:r>
        <w:rPr>
          <w:rFonts w:hint="eastAsia" w:ascii="Times New Roman" w:hAnsi="Times New Roman"/>
          <w:b/>
          <w:bCs w:val="0"/>
          <w:color w:val="auto"/>
          <w:sz w:val="24"/>
          <w:szCs w:val="24"/>
          <w:lang w:eastAsia="zh-CN"/>
        </w:rPr>
        <w:t>现场递交</w:t>
      </w:r>
      <w:r>
        <w:rPr>
          <w:rFonts w:hint="eastAsia" w:ascii="Times New Roman" w:hAnsi="Times New Roman"/>
          <w:b w:val="0"/>
          <w:bCs/>
          <w:color w:val="auto"/>
          <w:sz w:val="24"/>
          <w:szCs w:val="24"/>
          <w:lang w:eastAsia="zh-CN"/>
        </w:rPr>
        <w:t>。</w:t>
      </w:r>
    </w:p>
    <w:p>
      <w:pPr>
        <w:spacing w:line="440" w:lineRule="exact"/>
        <w:rPr>
          <w:rFonts w:ascii="Times New Roman" w:hAnsi="Times New Roman"/>
          <w:color w:val="auto"/>
          <w:kern w:val="0"/>
          <w:sz w:val="24"/>
          <w:szCs w:val="24"/>
        </w:rPr>
      </w:pPr>
      <w:r>
        <w:rPr>
          <w:rFonts w:ascii="Times New Roman" w:hAnsi="Times New Roman"/>
          <w:color w:val="auto"/>
          <w:kern w:val="0"/>
          <w:sz w:val="24"/>
          <w:szCs w:val="24"/>
        </w:rPr>
        <w:t>响应文件</w:t>
      </w:r>
      <w:r>
        <w:rPr>
          <w:rFonts w:hint="eastAsia" w:ascii="Times New Roman" w:hAnsi="Times New Roman"/>
          <w:color w:val="auto"/>
          <w:kern w:val="0"/>
          <w:sz w:val="24"/>
          <w:szCs w:val="24"/>
        </w:rPr>
        <w:t>一式两份（</w:t>
      </w:r>
      <w:r>
        <w:rPr>
          <w:rFonts w:hint="eastAsia" w:ascii="Times New Roman" w:hAnsi="Times New Roman"/>
          <w:b/>
          <w:bCs/>
          <w:color w:val="auto"/>
          <w:kern w:val="0"/>
          <w:sz w:val="24"/>
          <w:szCs w:val="24"/>
        </w:rPr>
        <w:t>一正一副，密封</w:t>
      </w:r>
      <w:r>
        <w:rPr>
          <w:rFonts w:hint="eastAsia" w:ascii="Times New Roman" w:hAnsi="Times New Roman"/>
          <w:color w:val="auto"/>
          <w:kern w:val="0"/>
          <w:sz w:val="24"/>
          <w:szCs w:val="24"/>
          <w:lang w:val="en-US" w:eastAsia="zh-CN"/>
        </w:rPr>
        <w:t>）所</w:t>
      </w:r>
      <w:r>
        <w:rPr>
          <w:rFonts w:ascii="Times New Roman" w:hAnsi="Times New Roman"/>
          <w:color w:val="auto"/>
          <w:kern w:val="0"/>
          <w:sz w:val="24"/>
          <w:szCs w:val="24"/>
        </w:rPr>
        <w:t>有资料均须加盖本公司鲜章，资料需编缉目录及页码，装订成册并封装在一个文件袋中，密封袋上应注明投标人名称、项目名称，密封袋的封口处应粘贴牢固，并加盖密封章，逾期送达或密封不符合比选邀请文件规定的响应文件恕不接受。</w:t>
      </w:r>
    </w:p>
    <w:p>
      <w:pPr>
        <w:spacing w:line="440" w:lineRule="exact"/>
        <w:rPr>
          <w:rFonts w:ascii="Times New Roman" w:hAnsi="Times New Roman"/>
          <w:b/>
          <w:color w:val="auto"/>
          <w:kern w:val="0"/>
          <w:sz w:val="24"/>
          <w:szCs w:val="24"/>
        </w:rPr>
      </w:pPr>
      <w:r>
        <w:rPr>
          <w:rFonts w:hint="eastAsia" w:ascii="Times New Roman" w:hAnsi="Times New Roman"/>
          <w:b/>
          <w:color w:val="auto"/>
          <w:kern w:val="0"/>
          <w:sz w:val="24"/>
          <w:szCs w:val="24"/>
          <w:lang w:eastAsia="zh-CN"/>
        </w:rPr>
        <w:t>九</w:t>
      </w:r>
      <w:r>
        <w:rPr>
          <w:rFonts w:hint="eastAsia" w:ascii="Times New Roman" w:hAnsi="Times New Roman"/>
          <w:b/>
          <w:color w:val="auto"/>
          <w:kern w:val="0"/>
          <w:sz w:val="24"/>
          <w:szCs w:val="24"/>
        </w:rPr>
        <w:t>、</w:t>
      </w:r>
      <w:r>
        <w:rPr>
          <w:rFonts w:ascii="Times New Roman" w:hAnsi="Times New Roman"/>
          <w:b/>
          <w:bCs/>
          <w:color w:val="auto"/>
          <w:sz w:val="24"/>
          <w:szCs w:val="24"/>
        </w:rPr>
        <w:t>比选时间：</w:t>
      </w:r>
      <w:r>
        <w:rPr>
          <w:rFonts w:ascii="Times New Roman" w:hAnsi="Times New Roman"/>
          <w:color w:val="auto"/>
          <w:sz w:val="24"/>
          <w:szCs w:val="24"/>
        </w:rPr>
        <w:t>202</w:t>
      </w:r>
      <w:r>
        <w:rPr>
          <w:rFonts w:hint="eastAsia" w:ascii="Times New Roman" w:hAnsi="Times New Roman"/>
          <w:color w:val="auto"/>
          <w:sz w:val="24"/>
          <w:szCs w:val="24"/>
          <w:lang w:val="en-US" w:eastAsia="zh-CN"/>
        </w:rPr>
        <w:t>4</w:t>
      </w:r>
      <w:r>
        <w:rPr>
          <w:rFonts w:ascii="Times New Roman" w:hAnsi="Times New Roman"/>
          <w:color w:val="auto"/>
          <w:sz w:val="24"/>
          <w:szCs w:val="24"/>
        </w:rPr>
        <w:t>年</w:t>
      </w:r>
      <w:r>
        <w:rPr>
          <w:rFonts w:hint="eastAsia" w:ascii="Times New Roman" w:hAnsi="Times New Roman"/>
          <w:color w:val="auto"/>
          <w:sz w:val="24"/>
          <w:szCs w:val="24"/>
          <w:lang w:val="en-US" w:eastAsia="zh-CN"/>
        </w:rPr>
        <w:t>01</w:t>
      </w:r>
      <w:r>
        <w:rPr>
          <w:rFonts w:ascii="Times New Roman" w:hAnsi="Times New Roman"/>
          <w:color w:val="auto"/>
          <w:sz w:val="24"/>
          <w:szCs w:val="24"/>
        </w:rPr>
        <w:t>月</w:t>
      </w:r>
      <w:r>
        <w:rPr>
          <w:rFonts w:hint="eastAsia" w:ascii="Times New Roman" w:hAnsi="Times New Roman"/>
          <w:color w:val="auto"/>
          <w:sz w:val="24"/>
          <w:szCs w:val="24"/>
          <w:lang w:val="en-US" w:eastAsia="zh-CN"/>
        </w:rPr>
        <w:t>04</w:t>
      </w:r>
      <w:r>
        <w:rPr>
          <w:rFonts w:ascii="Times New Roman" w:hAnsi="Times New Roman"/>
          <w:color w:val="auto"/>
          <w:sz w:val="24"/>
          <w:szCs w:val="24"/>
        </w:rPr>
        <w:t>日</w:t>
      </w:r>
      <w:r>
        <w:rPr>
          <w:rFonts w:hint="eastAsia" w:ascii="Times New Roman" w:hAnsi="Times New Roman"/>
          <w:color w:val="auto"/>
          <w:kern w:val="0"/>
          <w:sz w:val="24"/>
          <w:szCs w:val="24"/>
          <w:lang w:val="en-US" w:eastAsia="zh-CN"/>
        </w:rPr>
        <w:t>15：00</w:t>
      </w:r>
      <w:r>
        <w:rPr>
          <w:rFonts w:ascii="Times New Roman" w:hAnsi="Times New Roman"/>
          <w:color w:val="auto"/>
          <w:kern w:val="0"/>
          <w:sz w:val="24"/>
          <w:szCs w:val="24"/>
        </w:rPr>
        <w:t>（北京时间）</w:t>
      </w:r>
      <w:r>
        <w:rPr>
          <w:rFonts w:ascii="Times New Roman" w:hAnsi="Times New Roman"/>
          <w:b w:val="0"/>
          <w:bCs/>
          <w:color w:val="auto"/>
          <w:kern w:val="0"/>
          <w:sz w:val="24"/>
          <w:szCs w:val="24"/>
        </w:rPr>
        <w:t>。</w:t>
      </w:r>
    </w:p>
    <w:p>
      <w:pPr>
        <w:spacing w:line="440" w:lineRule="exact"/>
        <w:rPr>
          <w:rFonts w:hint="eastAsia" w:ascii="Times New Roman" w:hAnsi="Times New Roman" w:eastAsia="宋体"/>
          <w:b/>
          <w:color w:val="auto"/>
          <w:kern w:val="0"/>
          <w:sz w:val="24"/>
          <w:szCs w:val="24"/>
          <w:lang w:eastAsia="zh-CN"/>
        </w:rPr>
      </w:pPr>
      <w:r>
        <w:rPr>
          <w:rFonts w:hint="eastAsia" w:ascii="Times New Roman" w:hAnsi="Times New Roman"/>
          <w:b/>
          <w:color w:val="auto"/>
          <w:kern w:val="0"/>
          <w:sz w:val="24"/>
          <w:szCs w:val="24"/>
          <w:lang w:eastAsia="zh-CN"/>
        </w:rPr>
        <w:t>十</w:t>
      </w:r>
      <w:r>
        <w:rPr>
          <w:rFonts w:hint="eastAsia" w:ascii="Times New Roman" w:hAnsi="Times New Roman"/>
          <w:b/>
          <w:color w:val="auto"/>
          <w:kern w:val="0"/>
          <w:sz w:val="24"/>
          <w:szCs w:val="24"/>
        </w:rPr>
        <w:t>、</w:t>
      </w:r>
      <w:r>
        <w:rPr>
          <w:rFonts w:ascii="Times New Roman" w:hAnsi="Times New Roman"/>
          <w:b/>
          <w:bCs/>
          <w:color w:val="auto"/>
          <w:sz w:val="24"/>
          <w:szCs w:val="24"/>
        </w:rPr>
        <w:t>比选地点：</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w:t>
      </w:r>
    </w:p>
    <w:p>
      <w:pPr>
        <w:pageBreakBefore w:val="0"/>
        <w:kinsoku/>
        <w:wordWrap/>
        <w:overflowPunct/>
        <w:topLinePunct w:val="0"/>
        <w:bidi w:val="0"/>
        <w:snapToGrid/>
        <w:spacing w:line="400" w:lineRule="exact"/>
        <w:textAlignment w:val="auto"/>
        <w:rPr>
          <w:rFonts w:hint="eastAsia" w:ascii="Times New Roman" w:hAnsi="Times New Roman" w:eastAsia="宋体"/>
          <w:b/>
          <w:kern w:val="0"/>
          <w:sz w:val="24"/>
          <w:szCs w:val="24"/>
          <w:lang w:eastAsia="zh-CN"/>
        </w:rPr>
      </w:pPr>
      <w:r>
        <w:rPr>
          <w:rFonts w:hint="eastAsia" w:ascii="Times New Roman" w:hAnsi="Times New Roman"/>
          <w:b/>
          <w:color w:val="auto"/>
          <w:kern w:val="0"/>
          <w:sz w:val="24"/>
          <w:szCs w:val="24"/>
          <w:lang w:eastAsia="zh-CN"/>
        </w:rPr>
        <w:t>十一</w:t>
      </w:r>
      <w:r>
        <w:rPr>
          <w:rFonts w:hint="eastAsia" w:ascii="Times New Roman" w:hAnsi="Times New Roman"/>
          <w:b/>
          <w:color w:val="auto"/>
          <w:kern w:val="0"/>
          <w:sz w:val="24"/>
          <w:szCs w:val="24"/>
        </w:rPr>
        <w:t>、</w:t>
      </w:r>
      <w:r>
        <w:rPr>
          <w:rFonts w:ascii="Times New Roman" w:hAnsi="Times New Roman"/>
          <w:b/>
          <w:bCs/>
          <w:color w:val="auto"/>
          <w:sz w:val="24"/>
          <w:szCs w:val="24"/>
        </w:rPr>
        <w:t>比选</w:t>
      </w:r>
      <w:r>
        <w:rPr>
          <w:rFonts w:hint="eastAsia" w:ascii="Times New Roman" w:hAnsi="Times New Roman"/>
          <w:b/>
          <w:bCs/>
          <w:color w:val="auto"/>
          <w:sz w:val="24"/>
          <w:szCs w:val="24"/>
          <w:lang w:eastAsia="zh-CN"/>
        </w:rPr>
        <w:t>结果</w:t>
      </w:r>
      <w:r>
        <w:rPr>
          <w:rFonts w:ascii="Times New Roman" w:hAnsi="Times New Roman"/>
          <w:b/>
          <w:bCs/>
          <w:color w:val="auto"/>
          <w:sz w:val="24"/>
          <w:szCs w:val="24"/>
        </w:rPr>
        <w:t>公告将在</w:t>
      </w:r>
      <w:r>
        <w:rPr>
          <w:rFonts w:hint="eastAsia" w:ascii="Times New Roman" w:hAnsi="Times New Roman"/>
          <w:b/>
          <w:bCs/>
          <w:color w:val="auto"/>
          <w:sz w:val="24"/>
          <w:szCs w:val="24"/>
        </w:rPr>
        <w:t>三台县人民医院官网</w:t>
      </w:r>
      <w:r>
        <w:rPr>
          <w:rFonts w:ascii="Times New Roman" w:hAnsi="Times New Roman"/>
          <w:b/>
          <w:bCs/>
          <w:color w:val="auto"/>
          <w:sz w:val="24"/>
          <w:szCs w:val="24"/>
        </w:rPr>
        <w:t>以公告形式发布</w:t>
      </w:r>
      <w:r>
        <w:rPr>
          <w:rFonts w:hint="eastAsia" w:ascii="Times New Roman" w:hAnsi="Times New Roman"/>
          <w:b/>
          <w:bCs/>
          <w:color w:val="auto"/>
          <w:sz w:val="24"/>
          <w:szCs w:val="24"/>
          <w:lang w:eastAsia="zh-CN"/>
        </w:rPr>
        <w:t>。</w:t>
      </w:r>
    </w:p>
    <w:p>
      <w:pPr>
        <w:pageBreakBefore w:val="0"/>
        <w:kinsoku/>
        <w:wordWrap/>
        <w:overflowPunct/>
        <w:topLinePunct w:val="0"/>
        <w:bidi w:val="0"/>
        <w:snapToGrid/>
        <w:spacing w:line="400" w:lineRule="exact"/>
        <w:textAlignment w:val="auto"/>
        <w:rPr>
          <w:rFonts w:ascii="Times New Roman" w:hAnsi="Times New Roman"/>
          <w:b/>
          <w:kern w:val="0"/>
          <w:sz w:val="24"/>
          <w:szCs w:val="24"/>
        </w:rPr>
      </w:pPr>
      <w:r>
        <w:rPr>
          <w:rFonts w:hint="eastAsia" w:ascii="Times New Roman" w:hAnsi="Times New Roman"/>
          <w:b/>
          <w:kern w:val="0"/>
          <w:sz w:val="24"/>
          <w:szCs w:val="24"/>
        </w:rPr>
        <w:t>十</w:t>
      </w:r>
      <w:r>
        <w:rPr>
          <w:rFonts w:hint="eastAsia" w:ascii="Times New Roman" w:hAnsi="Times New Roman"/>
          <w:b/>
          <w:kern w:val="0"/>
          <w:sz w:val="24"/>
          <w:szCs w:val="24"/>
          <w:lang w:eastAsia="zh-CN"/>
        </w:rPr>
        <w:t>二</w:t>
      </w:r>
      <w:r>
        <w:rPr>
          <w:rFonts w:hint="eastAsia" w:ascii="Times New Roman" w:hAnsi="Times New Roman"/>
          <w:b/>
          <w:kern w:val="0"/>
          <w:sz w:val="24"/>
          <w:szCs w:val="24"/>
        </w:rPr>
        <w:t>、</w:t>
      </w:r>
      <w:r>
        <w:rPr>
          <w:rFonts w:ascii="Times New Roman" w:hAnsi="Times New Roman"/>
          <w:b/>
          <w:bCs/>
          <w:sz w:val="24"/>
          <w:szCs w:val="24"/>
        </w:rPr>
        <w:t>联系方式</w:t>
      </w:r>
    </w:p>
    <w:p>
      <w:pPr>
        <w:pageBreakBefore w:val="0"/>
        <w:tabs>
          <w:tab w:val="left" w:pos="2310"/>
        </w:tabs>
        <w:kinsoku/>
        <w:wordWrap/>
        <w:overflowPunct/>
        <w:topLinePunct w:val="0"/>
        <w:bidi w:val="0"/>
        <w:snapToGrid/>
        <w:spacing w:line="400" w:lineRule="exact"/>
        <w:ind w:left="560" w:right="420" w:rightChars="200"/>
        <w:textAlignment w:val="auto"/>
        <w:rPr>
          <w:rFonts w:ascii="Times New Roman" w:hAnsi="Times New Roman"/>
          <w:sz w:val="24"/>
          <w:szCs w:val="24"/>
        </w:rPr>
      </w:pPr>
      <w:r>
        <w:rPr>
          <w:rFonts w:hint="eastAsia" w:ascii="Times New Roman" w:hAnsi="Times New Roman"/>
          <w:sz w:val="24"/>
          <w:szCs w:val="24"/>
        </w:rPr>
        <w:t>采购</w:t>
      </w:r>
      <w:r>
        <w:rPr>
          <w:rFonts w:ascii="Times New Roman" w:hAnsi="Times New Roman"/>
          <w:sz w:val="24"/>
          <w:szCs w:val="24"/>
        </w:rPr>
        <w:t>人：</w:t>
      </w:r>
      <w:r>
        <w:rPr>
          <w:rFonts w:hint="eastAsia" w:ascii="Times New Roman" w:hAnsi="Times New Roman"/>
          <w:sz w:val="24"/>
          <w:szCs w:val="24"/>
        </w:rPr>
        <w:t>三台县人民医院</w:t>
      </w:r>
    </w:p>
    <w:p>
      <w:pPr>
        <w:pStyle w:val="45"/>
        <w:pageBreakBefore w:val="0"/>
        <w:kinsoku/>
        <w:wordWrap/>
        <w:overflowPunct/>
        <w:topLinePunct w:val="0"/>
        <w:bidi w:val="0"/>
        <w:snapToGrid/>
        <w:spacing w:line="400" w:lineRule="exact"/>
        <w:ind w:left="560" w:firstLine="0" w:firstLineChars="0"/>
        <w:contextualSpacing/>
        <w:textAlignment w:val="auto"/>
        <w:rPr>
          <w:sz w:val="24"/>
          <w:szCs w:val="24"/>
        </w:rPr>
      </w:pPr>
      <w:r>
        <w:rPr>
          <w:sz w:val="24"/>
          <w:szCs w:val="24"/>
        </w:rPr>
        <w:t>地  址：</w:t>
      </w:r>
      <w:r>
        <w:rPr>
          <w:rFonts w:hint="eastAsia"/>
          <w:sz w:val="24"/>
          <w:szCs w:val="24"/>
        </w:rPr>
        <w:t>三台县潼川镇解放下街139号</w:t>
      </w:r>
    </w:p>
    <w:p>
      <w:pPr>
        <w:pStyle w:val="45"/>
        <w:pageBreakBefore w:val="0"/>
        <w:kinsoku/>
        <w:wordWrap/>
        <w:overflowPunct/>
        <w:topLinePunct w:val="0"/>
        <w:bidi w:val="0"/>
        <w:snapToGrid/>
        <w:spacing w:line="400" w:lineRule="exact"/>
        <w:ind w:left="560" w:firstLine="0" w:firstLineChars="0"/>
        <w:contextualSpacing/>
        <w:textAlignment w:val="auto"/>
        <w:rPr>
          <w:sz w:val="24"/>
          <w:szCs w:val="24"/>
        </w:rPr>
      </w:pPr>
      <w:r>
        <w:rPr>
          <w:sz w:val="24"/>
          <w:szCs w:val="24"/>
        </w:rPr>
        <w:t>联系人：</w:t>
      </w:r>
      <w:r>
        <w:rPr>
          <w:rFonts w:hint="eastAsia"/>
          <w:sz w:val="24"/>
          <w:szCs w:val="24"/>
        </w:rPr>
        <w:t>张老师</w:t>
      </w:r>
      <w:r>
        <w:rPr>
          <w:rFonts w:hint="eastAsia"/>
          <w:sz w:val="24"/>
          <w:szCs w:val="24"/>
          <w:lang w:val="en-US" w:eastAsia="zh-CN"/>
        </w:rPr>
        <w:t xml:space="preserve">     </w:t>
      </w:r>
      <w:r>
        <w:rPr>
          <w:sz w:val="24"/>
          <w:szCs w:val="24"/>
        </w:rPr>
        <w:t>电  话：</w:t>
      </w:r>
      <w:r>
        <w:rPr>
          <w:rFonts w:hint="eastAsia"/>
          <w:sz w:val="24"/>
          <w:szCs w:val="24"/>
          <w:lang w:val="en-US" w:eastAsia="zh-CN"/>
        </w:rPr>
        <w:t>0816</w:t>
      </w:r>
      <w:r>
        <w:rPr>
          <w:sz w:val="24"/>
          <w:szCs w:val="24"/>
        </w:rPr>
        <w:t>-</w:t>
      </w:r>
      <w:r>
        <w:rPr>
          <w:rFonts w:hint="eastAsia"/>
          <w:sz w:val="24"/>
          <w:szCs w:val="24"/>
        </w:rPr>
        <w:t>5222252</w:t>
      </w:r>
      <w:bookmarkStart w:id="1" w:name="_Toc418004672"/>
      <w:bookmarkStart w:id="2" w:name="_Toc520455380"/>
      <w:bookmarkStart w:id="3" w:name="_Toc52036323"/>
      <w:r>
        <w:rPr>
          <w:sz w:val="24"/>
          <w:szCs w:val="24"/>
        </w:rPr>
        <w:t xml:space="preserve"> </w:t>
      </w:r>
      <w:bookmarkEnd w:id="1"/>
      <w:bookmarkEnd w:id="2"/>
      <w:bookmarkEnd w:id="3"/>
      <w:bookmarkStart w:id="4" w:name="_Toc52036324"/>
    </w:p>
    <w:p>
      <w:pPr>
        <w:rPr>
          <w:sz w:val="24"/>
          <w:szCs w:val="24"/>
        </w:rPr>
      </w:pPr>
      <w:r>
        <w:rPr>
          <w:sz w:val="24"/>
          <w:szCs w:val="24"/>
        </w:rPr>
        <w:br w:type="page"/>
      </w:r>
    </w:p>
    <w:p>
      <w:pPr>
        <w:widowControl/>
        <w:spacing w:line="360" w:lineRule="auto"/>
        <w:jc w:val="center"/>
        <w:rPr>
          <w:rFonts w:ascii="Times New Roman" w:hAnsi="Times New Roman"/>
          <w:b/>
          <w:kern w:val="0"/>
          <w:sz w:val="24"/>
          <w:szCs w:val="28"/>
        </w:rPr>
      </w:pPr>
      <w:r>
        <w:rPr>
          <w:rFonts w:ascii="Times New Roman" w:hAnsi="Times New Roman"/>
          <w:b/>
          <w:sz w:val="32"/>
          <w:szCs w:val="32"/>
        </w:rPr>
        <w:t>第</w:t>
      </w:r>
      <w:r>
        <w:rPr>
          <w:rFonts w:hint="eastAsia" w:ascii="Times New Roman" w:hAnsi="Times New Roman"/>
          <w:b/>
          <w:sz w:val="32"/>
          <w:szCs w:val="32"/>
        </w:rPr>
        <w:t>二</w:t>
      </w:r>
      <w:r>
        <w:rPr>
          <w:rFonts w:ascii="Times New Roman" w:hAnsi="Times New Roman"/>
          <w:b/>
          <w:sz w:val="32"/>
          <w:szCs w:val="32"/>
        </w:rPr>
        <w:t>章  比选项目技术、服务、及其他商务要求</w:t>
      </w:r>
      <w:bookmarkEnd w:id="4"/>
    </w:p>
    <w:p>
      <w:pPr>
        <w:spacing w:line="360" w:lineRule="auto"/>
        <w:rPr>
          <w:rFonts w:hint="eastAsia" w:asciiTheme="minorEastAsia" w:hAnsiTheme="minorEastAsia" w:eastAsiaTheme="minorEastAsia"/>
          <w:b/>
          <w:kern w:val="0"/>
          <w:sz w:val="28"/>
          <w:szCs w:val="28"/>
          <w:lang w:eastAsia="zh-CN"/>
        </w:rPr>
      </w:pPr>
      <w:r>
        <w:rPr>
          <w:rFonts w:hint="eastAsia" w:asciiTheme="minorEastAsia" w:hAnsiTheme="minorEastAsia" w:eastAsiaTheme="minorEastAsia"/>
          <w:b/>
          <w:kern w:val="0"/>
          <w:sz w:val="28"/>
          <w:szCs w:val="28"/>
          <w:lang w:eastAsia="zh-CN"/>
        </w:rPr>
        <w:t>一、技术参数及要求</w:t>
      </w:r>
      <w:bookmarkStart w:id="5" w:name="_Toc233048245"/>
      <w:bookmarkStart w:id="6" w:name="_Toc350964160"/>
    </w:p>
    <w:tbl>
      <w:tblPr>
        <w:tblStyle w:val="23"/>
        <w:tblpPr w:leftFromText="180" w:rightFromText="180" w:vertAnchor="text" w:horzAnchor="page" w:tblpXSpec="center" w:tblpY="318"/>
        <w:tblOverlap w:val="never"/>
        <w:tblW w:w="9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409"/>
        <w:gridCol w:w="1440"/>
        <w:gridCol w:w="4845"/>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序号</w:t>
            </w:r>
          </w:p>
        </w:tc>
        <w:tc>
          <w:tcPr>
            <w:tcW w:w="1409" w:type="dxa"/>
            <w:noWrap/>
            <w:vAlign w:val="center"/>
          </w:tcPr>
          <w:p>
            <w:pPr>
              <w:widowControl/>
              <w:jc w:val="center"/>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产品名称</w:t>
            </w:r>
          </w:p>
        </w:tc>
        <w:tc>
          <w:tcPr>
            <w:tcW w:w="1440" w:type="dxa"/>
            <w:noWrap/>
            <w:vAlign w:val="center"/>
          </w:tcPr>
          <w:p>
            <w:pPr>
              <w:widowControl/>
              <w:jc w:val="center"/>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规格型号</w:t>
            </w:r>
          </w:p>
        </w:tc>
        <w:tc>
          <w:tcPr>
            <w:tcW w:w="4845" w:type="dxa"/>
            <w:noWrap/>
            <w:vAlign w:val="center"/>
          </w:tcPr>
          <w:p>
            <w:pPr>
              <w:widowControl/>
              <w:jc w:val="center"/>
              <w:rPr>
                <w:rFonts w:hint="eastAsia" w:ascii="宋体" w:hAnsi="宋体" w:eastAsia="宋体" w:cs="宋体"/>
                <w:b/>
                <w:bCs/>
                <w:kern w:val="0"/>
                <w:sz w:val="24"/>
                <w:szCs w:val="24"/>
                <w:lang w:val="en-US" w:eastAsia="zh-CN"/>
              </w:rPr>
            </w:pPr>
            <w:r>
              <w:rPr>
                <w:rFonts w:hint="eastAsia" w:ascii="宋体" w:hAnsi="宋体" w:cs="宋体"/>
                <w:b/>
                <w:bCs/>
                <w:kern w:val="0"/>
                <w:sz w:val="24"/>
                <w:szCs w:val="24"/>
                <w:lang w:val="en-US" w:eastAsia="zh-CN"/>
              </w:rPr>
              <w:t>技术参数</w:t>
            </w:r>
          </w:p>
        </w:tc>
        <w:tc>
          <w:tcPr>
            <w:tcW w:w="1437" w:type="dxa"/>
            <w:noWrap/>
            <w:vAlign w:val="center"/>
          </w:tcPr>
          <w:p>
            <w:pPr>
              <w:widowControl/>
              <w:jc w:val="center"/>
              <w:rPr>
                <w:rFonts w:hint="eastAsia" w:ascii="宋体" w:hAnsi="宋体" w:eastAsia="宋体" w:cs="宋体"/>
                <w:b/>
                <w:bCs/>
                <w:kern w:val="0"/>
                <w:sz w:val="24"/>
                <w:szCs w:val="24"/>
                <w:lang w:val="en-US" w:eastAsia="zh-CN" w:bidi="ar-SA"/>
              </w:rPr>
            </w:pPr>
            <w:r>
              <w:rPr>
                <w:rFonts w:hint="eastAsia" w:ascii="宋体" w:hAnsi="宋体" w:cs="宋体"/>
                <w:b/>
                <w:bCs/>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电脑桌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带板材样品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2</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电脑桌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1400*700*760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3</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屏风电脑桌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1200*600*1100</w:t>
            </w:r>
          </w:p>
        </w:tc>
        <w:tc>
          <w:tcPr>
            <w:tcW w:w="4845" w:type="dxa"/>
            <w:noWrap/>
            <w:vAlign w:val="center"/>
          </w:tcPr>
          <w:p>
            <w:pPr>
              <w:keepNext w:val="0"/>
              <w:keepLines w:val="0"/>
              <w:widowControl/>
              <w:suppressLineNumbers w:val="0"/>
              <w:jc w:val="center"/>
              <w:textAlignment w:val="bottom"/>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color w:val="000000"/>
                <w:kern w:val="0"/>
                <w:sz w:val="20"/>
                <w:szCs w:val="20"/>
                <w:lang w:val="en-US" w:eastAsia="zh-CN"/>
              </w:rPr>
              <w:t>桌面采用国标E1级25mm厚优质高密度浮雕板、湛蓝色，其它为灰白色，2mm厚PVC封边。</w:t>
            </w:r>
          </w:p>
        </w:tc>
        <w:tc>
          <w:tcPr>
            <w:tcW w:w="1437" w:type="dxa"/>
            <w:noWrap/>
            <w:vAlign w:val="center"/>
          </w:tcPr>
          <w:p>
            <w:pPr>
              <w:keepNext w:val="0"/>
              <w:keepLines w:val="0"/>
              <w:widowControl/>
              <w:suppressLineNumbers w:val="0"/>
              <w:jc w:val="center"/>
              <w:textAlignment w:val="bottom"/>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带板材样品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4</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办公桌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5</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办公桌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1400*700*760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6</w:t>
            </w:r>
          </w:p>
        </w:tc>
        <w:tc>
          <w:tcPr>
            <w:tcW w:w="1409" w:type="dxa"/>
            <w:noWrap/>
            <w:vAlign w:val="center"/>
          </w:tcPr>
          <w:p>
            <w:pPr>
              <w:widowControl/>
              <w:jc w:val="center"/>
              <w:rPr>
                <w:rFonts w:hint="eastAsia" w:ascii="宋体" w:hAnsi="宋体" w:eastAsia="宋体" w:cs="宋体"/>
                <w:color w:val="000000"/>
                <w:kern w:val="0"/>
                <w:sz w:val="20"/>
                <w:szCs w:val="20"/>
              </w:rPr>
            </w:pPr>
          </w:p>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学习桌</w:t>
            </w:r>
          </w:p>
        </w:tc>
        <w:tc>
          <w:tcPr>
            <w:tcW w:w="1440" w:type="dxa"/>
            <w:noWrap/>
            <w:vAlign w:val="center"/>
          </w:tcPr>
          <w:p>
            <w:pPr>
              <w:widowControl/>
              <w:jc w:val="center"/>
              <w:rPr>
                <w:rFonts w:hint="eastAsia" w:ascii="宋体" w:hAnsi="宋体" w:eastAsia="宋体" w:cs="宋体"/>
                <w:color w:val="000000"/>
                <w:kern w:val="0"/>
                <w:sz w:val="20"/>
                <w:szCs w:val="20"/>
              </w:rPr>
            </w:pPr>
          </w:p>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1000*400*760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18"/>
                <w:szCs w:val="18"/>
                <w:lang w:val="en-US" w:eastAsia="zh-CN"/>
              </w:rPr>
              <w:t>带板材样品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7</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学习桌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1200*400*7</w:t>
            </w:r>
            <w:r>
              <w:rPr>
                <w:rFonts w:hint="eastAsia" w:ascii="宋体" w:hAnsi="宋体" w:eastAsia="宋体" w:cs="宋体"/>
                <w:color w:val="000000"/>
                <w:kern w:val="0"/>
                <w:sz w:val="20"/>
                <w:szCs w:val="20"/>
                <w:lang w:val="en-US" w:eastAsia="zh-CN"/>
              </w:rPr>
              <w:t>60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8</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学习桌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1500*600*750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9</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学习桌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1800*600*750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10</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办公椅</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1.优质韩皮饰面，皮面光泽度好，透气性强，柔软而富于韧性，厚度适中。2.内衬38#高密度成型发泡海绵，软硬适中，回弹性能好，不变形</w:t>
            </w:r>
            <w:r>
              <w:rPr>
                <w:rFonts w:hint="eastAsia" w:ascii="宋体" w:hAnsi="宋体" w:eastAsia="宋体" w:cs="宋体"/>
                <w:color w:val="000000"/>
                <w:kern w:val="0"/>
                <w:sz w:val="20"/>
                <w:szCs w:val="20"/>
                <w:lang w:eastAsia="zh-CN"/>
              </w:rPr>
              <w:t>；</w:t>
            </w:r>
            <w:r>
              <w:rPr>
                <w:rFonts w:hint="eastAsia" w:ascii="宋体" w:hAnsi="宋体" w:eastAsia="宋体" w:cs="宋体"/>
                <w:color w:val="000000"/>
                <w:kern w:val="0"/>
                <w:sz w:val="20"/>
                <w:szCs w:val="20"/>
              </w:rPr>
              <w:t>坐感舒适,优质实木四脚架。</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11</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不锈钢手动升降圆凳</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全钢架，全镀铬，底盘固定，结构牢固</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12</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候诊椅单孔脚(带扶手)</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扶手脚材质为鞍钢，经酸洗钝化后焊接电镀</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13</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候诊椅双孔脚(带扶手)</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扶手脚材质为鞍钢，经酸洗钝化后焊接电镀</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14</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键盘架</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工程塑料PVC健盘</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15</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快餐桌</w:t>
            </w:r>
            <w:r>
              <w:rPr>
                <w:rFonts w:hint="eastAsia" w:ascii="宋体" w:hAnsi="宋体" w:eastAsia="宋体" w:cs="宋体"/>
                <w:color w:val="000000"/>
                <w:kern w:val="0"/>
                <w:sz w:val="20"/>
                <w:szCs w:val="20"/>
                <w:lang w:val="en-US" w:eastAsia="zh-CN"/>
              </w:rPr>
              <w:t>(含配套椅子4把）</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1200*600*700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桌脚采用50*50mm方管制作，表面经酸洗磷化、静电喷塑处理，耐锈蚀，经久耐用。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16</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高架圆凳</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全钢架，全镀铬，底盘固定，结构牢固</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带成品样品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17</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吧椅（不加高)</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韩皮面，</w:t>
            </w:r>
            <w:r>
              <w:rPr>
                <w:rFonts w:hint="eastAsia" w:ascii="宋体" w:hAnsi="宋体" w:eastAsia="宋体" w:cs="宋体"/>
                <w:color w:val="000000"/>
                <w:kern w:val="0"/>
                <w:sz w:val="20"/>
                <w:szCs w:val="20"/>
              </w:rPr>
              <w:t>全钢架，全镀铬，底盘可升降、旋转。</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18</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升降办公椅</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网面.钢架，全镀铬，底盘可升降.旋转。</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带轮子样品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19</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吧椅（加高)</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t>韩皮面，</w:t>
            </w:r>
            <w:r>
              <w:rPr>
                <w:rFonts w:hint="eastAsia" w:ascii="宋体" w:hAnsi="宋体" w:eastAsia="宋体" w:cs="宋体"/>
                <w:color w:val="000000"/>
                <w:kern w:val="0"/>
                <w:sz w:val="20"/>
                <w:szCs w:val="20"/>
              </w:rPr>
              <w:t>全钢架，全镀铬，底盘可升降、旋转。</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带轮子样品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20</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t>钢架凳</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全钢架，全镀铬，底盘固定，结构牢固</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bl>
    <w:p>
      <w:pPr>
        <w:pStyle w:val="7"/>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baseline"/>
        <w:rPr>
          <w:rFonts w:hint="eastAsia" w:cs="Times New Roman" w:asciiTheme="minorEastAsia" w:hAnsiTheme="minorEastAsia" w:eastAsiaTheme="minorEastAsia"/>
          <w:b/>
          <w:bCs/>
          <w:color w:val="auto"/>
          <w:kern w:val="2"/>
          <w:sz w:val="30"/>
          <w:szCs w:val="30"/>
          <w:lang w:val="en-US" w:eastAsia="zh-CN" w:bidi="ar-SA"/>
        </w:rPr>
      </w:pPr>
      <w:r>
        <w:rPr>
          <w:rFonts w:hint="eastAsia" w:cs="Times New Roman" w:asciiTheme="minorEastAsia" w:hAnsiTheme="minorEastAsia" w:eastAsiaTheme="minorEastAsia"/>
          <w:b/>
          <w:bCs/>
          <w:color w:val="auto"/>
          <w:kern w:val="2"/>
          <w:sz w:val="30"/>
          <w:szCs w:val="30"/>
          <w:lang w:val="en-US" w:eastAsia="zh-CN" w:bidi="ar-SA"/>
        </w:rPr>
        <w:t>二、商务要求</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1、签约地点及交货地点</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1.1合同签约地点：三台县人民医院。</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1.2配送及安装地址：比选人指定地点。</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ascii="宋体" w:hAnsi="宋体" w:eastAsia="宋体" w:cs="宋体"/>
          <w:color w:val="000000"/>
          <w:kern w:val="0"/>
          <w:sz w:val="28"/>
          <w:szCs w:val="28"/>
          <w:lang w:val="en-US" w:eastAsia="zh-CN"/>
        </w:rPr>
      </w:pPr>
      <w:r>
        <w:rPr>
          <w:rFonts w:hint="eastAsia" w:cs="Times New Roman" w:asciiTheme="minorEastAsia" w:hAnsiTheme="minorEastAsia" w:eastAsiaTheme="minorEastAsia"/>
          <w:color w:val="auto"/>
          <w:kern w:val="2"/>
          <w:sz w:val="24"/>
          <w:szCs w:val="24"/>
          <w:lang w:val="en-US" w:eastAsia="zh-CN" w:bidi="ar-SA"/>
        </w:rPr>
        <w:t>1.3交货期：订货通知发出后，10个工作日内到货。</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2、质保期及售后服务要求</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2.1质保期≥5年。</w:t>
      </w:r>
      <w:bookmarkStart w:id="7" w:name="_Toc52036325"/>
      <w:bookmarkStart w:id="8" w:name="_Toc520455383"/>
      <w:r>
        <w:rPr>
          <w:rFonts w:hint="eastAsia" w:cs="Times New Roman" w:asciiTheme="minorEastAsia" w:hAnsiTheme="minorEastAsia" w:eastAsiaTheme="minorEastAsia"/>
          <w:color w:val="auto"/>
          <w:kern w:val="2"/>
          <w:sz w:val="24"/>
          <w:szCs w:val="24"/>
          <w:lang w:val="en-US" w:eastAsia="zh-CN" w:bidi="ar-SA"/>
        </w:rPr>
        <w:t>在质保期内，所有的配件费、人工费、差旅费、运输费、搬运费等所有费用均由供应商承担。终生售后维护。</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2.2在质保期和免费维保期内，接到采购人报修通知后卖方响应时间≤半小时；提出解决方案≤1小时；维修人员到达现场时间≤2小时（不可抗力因素除外）。</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3、付款方式和条件</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000000" w:themeColor="text1"/>
          <w:kern w:val="2"/>
          <w:sz w:val="24"/>
          <w:szCs w:val="24"/>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lang w:val="en-US" w:eastAsia="zh-CN" w:bidi="ar-SA"/>
          <w14:textFill>
            <w14:solidFill>
              <w14:schemeClr w14:val="tx1"/>
            </w14:solidFill>
          </w14:textFill>
        </w:rPr>
        <w:t>3.1按批次，货到安装验收合格后1个月支付全部货款。</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3.2付款方式：实行银行转账汇款。</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4、供应商负责产品安装、调试，确保正常运行，费用包含在总报价内。</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5、验收：按照比选文件服务要求、响应文件响应情况和国家、行业标准进行验收。</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Times New Roman" w:hAnsi="Times New Roman"/>
          <w:b/>
          <w:bCs/>
          <w:color w:val="000000" w:themeColor="text1"/>
          <w:kern w:val="0"/>
          <w:sz w:val="32"/>
          <w:szCs w:val="32"/>
          <w14:textFill>
            <w14:solidFill>
              <w14:schemeClr w14:val="tx1"/>
            </w14:solidFill>
          </w14:textFill>
        </w:rPr>
      </w:pPr>
      <w:r>
        <w:rPr>
          <w:rFonts w:asciiTheme="minorEastAsia" w:hAnsiTheme="minorEastAsia" w:eastAsiaTheme="minorEastAsia"/>
          <w:b/>
          <w:color w:val="auto"/>
          <w:kern w:val="0"/>
          <w:sz w:val="24"/>
        </w:rPr>
        <w:t>注：</w:t>
      </w:r>
      <w:r>
        <w:rPr>
          <w:rFonts w:hint="eastAsia" w:asciiTheme="minorEastAsia" w:hAnsiTheme="minorEastAsia" w:eastAsiaTheme="minorEastAsia"/>
          <w:b/>
          <w:color w:val="auto"/>
          <w:kern w:val="0"/>
          <w:sz w:val="24"/>
        </w:rPr>
        <w:t>所有的</w:t>
      </w:r>
      <w:r>
        <w:rPr>
          <w:rFonts w:asciiTheme="minorEastAsia" w:hAnsiTheme="minorEastAsia" w:eastAsiaTheme="minorEastAsia"/>
          <w:b/>
          <w:color w:val="auto"/>
          <w:kern w:val="0"/>
          <w:sz w:val="24"/>
        </w:rPr>
        <w:t>商务要求均</w:t>
      </w:r>
      <w:r>
        <w:rPr>
          <w:rFonts w:asciiTheme="minorEastAsia" w:hAnsiTheme="minorEastAsia" w:eastAsiaTheme="minorEastAsia"/>
          <w:b/>
          <w:bCs/>
          <w:color w:val="auto"/>
          <w:kern w:val="0"/>
          <w:sz w:val="24"/>
        </w:rPr>
        <w:t>为实质性要求，负偏离</w:t>
      </w:r>
      <w:r>
        <w:rPr>
          <w:rFonts w:hint="eastAsia" w:asciiTheme="minorEastAsia" w:hAnsiTheme="minorEastAsia" w:eastAsiaTheme="minorEastAsia"/>
          <w:b/>
          <w:bCs/>
          <w:color w:val="auto"/>
          <w:kern w:val="0"/>
          <w:sz w:val="24"/>
          <w:lang w:eastAsia="zh-CN"/>
        </w:rPr>
        <w:t>则为</w:t>
      </w:r>
      <w:r>
        <w:rPr>
          <w:rFonts w:asciiTheme="minorEastAsia" w:hAnsiTheme="minorEastAsia" w:eastAsiaTheme="minorEastAsia"/>
          <w:b/>
          <w:bCs/>
          <w:color w:val="auto"/>
          <w:kern w:val="0"/>
          <w:sz w:val="24"/>
        </w:rPr>
        <w:t>无效响应文件。</w:t>
      </w:r>
      <w:bookmarkStart w:id="9" w:name="_Toc520455385"/>
    </w:p>
    <w:p>
      <w:pPr>
        <w:rPr>
          <w:rFonts w:hint="eastAsia" w:ascii="Times New Roman" w:hAnsi="Times New Roman"/>
          <w:b/>
          <w:bCs/>
          <w:color w:val="auto"/>
          <w:kern w:val="0"/>
          <w:sz w:val="32"/>
          <w:szCs w:val="32"/>
        </w:rPr>
      </w:pPr>
      <w:r>
        <w:rPr>
          <w:rFonts w:hint="eastAsia" w:ascii="Times New Roman" w:hAnsi="Times New Roman"/>
          <w:b/>
          <w:bCs/>
          <w:color w:val="auto"/>
          <w:kern w:val="0"/>
          <w:sz w:val="32"/>
          <w:szCs w:val="32"/>
        </w:rPr>
        <w:br w:type="page"/>
      </w:r>
    </w:p>
    <w:p>
      <w:pPr>
        <w:spacing w:line="360" w:lineRule="auto"/>
        <w:jc w:val="center"/>
        <w:rPr>
          <w:rFonts w:ascii="Times New Roman" w:hAnsi="Times New Roman"/>
          <w:bCs/>
          <w:color w:val="auto"/>
          <w:kern w:val="0"/>
          <w:sz w:val="24"/>
          <w:szCs w:val="20"/>
        </w:rPr>
      </w:pPr>
      <w:r>
        <w:rPr>
          <w:rFonts w:hint="eastAsia" w:ascii="Times New Roman" w:hAnsi="Times New Roman"/>
          <w:b/>
          <w:bCs/>
          <w:color w:val="auto"/>
          <w:kern w:val="0"/>
          <w:sz w:val="32"/>
          <w:szCs w:val="32"/>
        </w:rPr>
        <w:t>第</w:t>
      </w:r>
      <w:r>
        <w:rPr>
          <w:rFonts w:hint="eastAsia" w:ascii="Times New Roman" w:hAnsi="Times New Roman"/>
          <w:b/>
          <w:bCs/>
          <w:color w:val="auto"/>
          <w:kern w:val="0"/>
          <w:sz w:val="32"/>
          <w:szCs w:val="32"/>
          <w:lang w:eastAsia="zh-CN"/>
        </w:rPr>
        <w:t>三</w:t>
      </w:r>
      <w:r>
        <w:rPr>
          <w:rFonts w:hint="eastAsia" w:ascii="Times New Roman" w:hAnsi="Times New Roman"/>
          <w:b/>
          <w:bCs/>
          <w:color w:val="auto"/>
          <w:kern w:val="0"/>
          <w:sz w:val="32"/>
          <w:szCs w:val="32"/>
        </w:rPr>
        <w:t>章 评标与定标</w:t>
      </w:r>
    </w:p>
    <w:p>
      <w:pPr>
        <w:widowControl/>
        <w:adjustRightInd w:val="0"/>
        <w:snapToGrid w:val="0"/>
        <w:spacing w:line="400" w:lineRule="exact"/>
        <w:ind w:firstLine="480" w:firstLineChars="200"/>
        <w:jc w:val="left"/>
        <w:rPr>
          <w:rFonts w:hint="eastAsia" w:ascii="Times New Roman" w:hAnsi="Times New Roman" w:eastAsia="宋体"/>
          <w:bCs/>
          <w:color w:val="auto"/>
          <w:kern w:val="0"/>
          <w:sz w:val="24"/>
          <w:szCs w:val="20"/>
          <w:lang w:eastAsia="zh-CN"/>
        </w:rPr>
      </w:pPr>
      <w:r>
        <w:rPr>
          <w:rFonts w:hint="eastAsia" w:ascii="Times New Roman" w:hAnsi="Times New Roman"/>
          <w:bCs/>
          <w:color w:val="auto"/>
          <w:kern w:val="0"/>
          <w:sz w:val="24"/>
          <w:szCs w:val="20"/>
        </w:rPr>
        <w:t>本项目采取综合评分定标原则，</w:t>
      </w:r>
      <w:r>
        <w:rPr>
          <w:rFonts w:ascii="Times New Roman" w:hAnsi="Times New Roman"/>
          <w:bCs/>
          <w:color w:val="auto"/>
          <w:kern w:val="0"/>
          <w:sz w:val="24"/>
          <w:szCs w:val="20"/>
        </w:rPr>
        <w:t>按比选文件中规定的评标方法和标准，对未作无效投标处理的响应文件进行技术、服务、商务等方面评估，综合比较与评价，并进行综合评分</w:t>
      </w:r>
      <w:r>
        <w:rPr>
          <w:rFonts w:hint="eastAsia" w:ascii="Times New Roman" w:hAnsi="Times New Roman"/>
          <w:b/>
          <w:bCs w:val="0"/>
          <w:color w:val="auto"/>
          <w:kern w:val="0"/>
          <w:sz w:val="24"/>
          <w:szCs w:val="20"/>
          <w:lang w:eastAsia="zh-CN"/>
        </w:rPr>
        <w:t>。</w:t>
      </w:r>
    </w:p>
    <w:p>
      <w:pPr>
        <w:widowControl/>
        <w:adjustRightInd w:val="0"/>
        <w:snapToGrid w:val="0"/>
        <w:spacing w:line="400" w:lineRule="exact"/>
        <w:ind w:firstLine="482" w:firstLineChars="200"/>
        <w:jc w:val="left"/>
        <w:rPr>
          <w:rFonts w:ascii="Times New Roman" w:hAnsi="Times New Roman"/>
          <w:b/>
          <w:bCs/>
          <w:color w:val="auto"/>
          <w:kern w:val="0"/>
          <w:sz w:val="24"/>
          <w:szCs w:val="20"/>
        </w:rPr>
      </w:pPr>
    </w:p>
    <w:p>
      <w:pPr>
        <w:widowControl/>
        <w:adjustRightInd w:val="0"/>
        <w:snapToGrid w:val="0"/>
        <w:spacing w:line="400" w:lineRule="exact"/>
        <w:jc w:val="left"/>
        <w:rPr>
          <w:rFonts w:ascii="Times New Roman" w:hAnsi="Times New Roman"/>
          <w:b/>
          <w:bCs/>
          <w:color w:val="auto"/>
          <w:kern w:val="0"/>
          <w:sz w:val="24"/>
          <w:szCs w:val="20"/>
        </w:rPr>
      </w:pPr>
      <w:r>
        <w:rPr>
          <w:rFonts w:ascii="Times New Roman" w:hAnsi="Times New Roman"/>
          <w:b/>
          <w:bCs/>
          <w:color w:val="auto"/>
          <w:kern w:val="0"/>
          <w:sz w:val="24"/>
          <w:szCs w:val="20"/>
        </w:rPr>
        <w:t>综合评分明细表</w:t>
      </w:r>
      <w:bookmarkEnd w:id="9"/>
    </w:p>
    <w:tbl>
      <w:tblPr>
        <w:tblStyle w:val="23"/>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716"/>
        <w:gridCol w:w="747"/>
        <w:gridCol w:w="2876"/>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序号</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评分因素及权重</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分值</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评分标准</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b/>
                <w:bCs/>
                <w:color w:val="auto"/>
                <w:szCs w:val="21"/>
              </w:rPr>
            </w:pPr>
            <w:r>
              <w:rPr>
                <w:rFonts w:hint="eastAsia" w:ascii="宋体" w:hAnsi="宋体"/>
                <w:b/>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bCs/>
                <w:color w:val="auto"/>
                <w:sz w:val="24"/>
                <w:szCs w:val="24"/>
              </w:rPr>
            </w:pPr>
            <w:r>
              <w:rPr>
                <w:rFonts w:ascii="宋体" w:hAnsi="宋体"/>
                <w:bCs/>
                <w:color w:val="auto"/>
                <w:sz w:val="24"/>
                <w:szCs w:val="24"/>
              </w:rPr>
              <w:t>1</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rPr>
              <w:t>报价</w:t>
            </w:r>
            <w:r>
              <w:rPr>
                <w:rFonts w:hint="eastAsia" w:ascii="宋体" w:hAnsi="宋体"/>
                <w:bCs/>
                <w:color w:val="auto"/>
                <w:sz w:val="24"/>
                <w:szCs w:val="24"/>
                <w:lang w:val="en-US" w:eastAsia="zh-CN"/>
              </w:rPr>
              <w:t>30%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bCs/>
                <w:color w:val="auto"/>
                <w:sz w:val="24"/>
                <w:szCs w:val="24"/>
                <w:lang w:eastAsia="zh-CN"/>
              </w:rPr>
            </w:pPr>
            <w:r>
              <w:rPr>
                <w:rFonts w:ascii="宋体" w:hAnsi="宋体"/>
                <w:bCs/>
                <w:color w:val="auto"/>
                <w:sz w:val="24"/>
                <w:szCs w:val="24"/>
              </w:rPr>
              <w:t>30</w:t>
            </w:r>
            <w:r>
              <w:rPr>
                <w:rFonts w:hint="eastAsia" w:ascii="宋体" w:hAnsi="宋体"/>
                <w:bCs/>
                <w:color w:val="auto"/>
                <w:sz w:val="24"/>
                <w:szCs w:val="24"/>
                <w:lang w:eastAsia="zh-CN"/>
              </w:rPr>
              <w:t>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olor w:val="auto"/>
                <w:sz w:val="24"/>
                <w:szCs w:val="24"/>
              </w:rPr>
            </w:pPr>
            <w:r>
              <w:rPr>
                <w:rFonts w:hint="eastAsia" w:ascii="宋体" w:hAnsi="宋体"/>
                <w:color w:val="auto"/>
                <w:sz w:val="24"/>
                <w:szCs w:val="24"/>
              </w:rPr>
              <w:t>以本次符合要求的最低的有效投标报价为基准价，投标报价得分</w:t>
            </w:r>
            <w:r>
              <w:rPr>
                <w:rFonts w:ascii="宋体" w:hAnsi="宋体"/>
                <w:color w:val="auto"/>
                <w:sz w:val="24"/>
                <w:szCs w:val="24"/>
              </w:rPr>
              <w:t>=（基准价／投标报价）×30（保留小数点后两位，四舍五入）。</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olor w:val="auto"/>
                <w:sz w:val="24"/>
                <w:szCs w:val="24"/>
              </w:rPr>
            </w:pPr>
            <w:r>
              <w:rPr>
                <w:rFonts w:hint="eastAsia" w:ascii="宋体" w:hAnsi="宋体"/>
                <w:color w:val="auto"/>
                <w:sz w:val="24"/>
                <w:szCs w:val="24"/>
              </w:rPr>
              <w:t>评分的取值按四舍五入法，保留小数点后两位。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bCs/>
                <w:color w:val="auto"/>
                <w:sz w:val="24"/>
                <w:szCs w:val="24"/>
              </w:rPr>
            </w:pPr>
            <w:r>
              <w:rPr>
                <w:rFonts w:ascii="宋体" w:hAnsi="宋体"/>
                <w:bCs/>
                <w:color w:val="auto"/>
                <w:sz w:val="24"/>
                <w:szCs w:val="24"/>
              </w:rPr>
              <w:t>2</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rPr>
              <w:t>技术指标和配置</w:t>
            </w:r>
            <w:r>
              <w:rPr>
                <w:rFonts w:hint="eastAsia" w:ascii="宋体" w:hAnsi="宋体"/>
                <w:bCs/>
                <w:color w:val="auto"/>
                <w:sz w:val="24"/>
                <w:szCs w:val="24"/>
                <w:lang w:val="en-US" w:eastAsia="zh-CN"/>
              </w:rPr>
              <w:t>40%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val="en-US" w:eastAsia="zh-CN"/>
              </w:rPr>
              <w:t>40分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hint="eastAsia" w:ascii="宋体" w:hAnsi="宋体" w:eastAsia="宋体"/>
                <w:color w:val="auto"/>
                <w:sz w:val="24"/>
                <w:szCs w:val="24"/>
                <w:lang w:eastAsia="zh-CN"/>
              </w:rPr>
            </w:pPr>
            <w:r>
              <w:rPr>
                <w:rFonts w:hint="eastAsia" w:ascii="宋体" w:hAnsi="宋体"/>
                <w:color w:val="auto"/>
                <w:sz w:val="24"/>
                <w:szCs w:val="24"/>
              </w:rPr>
              <w:t>完全符合招标文件要求没有负偏离得</w:t>
            </w:r>
            <w:r>
              <w:rPr>
                <w:rFonts w:hint="eastAsia" w:ascii="宋体" w:hAnsi="宋体"/>
                <w:color w:val="auto"/>
                <w:sz w:val="24"/>
                <w:szCs w:val="24"/>
                <w:lang w:val="en-US" w:eastAsia="zh-CN"/>
              </w:rPr>
              <w:t>40</w:t>
            </w:r>
            <w:r>
              <w:rPr>
                <w:rFonts w:ascii="宋体" w:hAnsi="宋体"/>
                <w:color w:val="auto"/>
                <w:sz w:val="24"/>
                <w:szCs w:val="24"/>
              </w:rPr>
              <w:t>分；</w:t>
            </w:r>
            <w:r>
              <w:rPr>
                <w:rFonts w:hint="eastAsia" w:ascii="宋体" w:hAnsi="宋体"/>
                <w:color w:val="auto"/>
                <w:sz w:val="24"/>
                <w:szCs w:val="24"/>
                <w:lang w:eastAsia="zh-CN"/>
              </w:rPr>
              <w:t>每种产品得</w:t>
            </w:r>
            <w:r>
              <w:rPr>
                <w:rFonts w:hint="eastAsia" w:ascii="宋体" w:hAnsi="宋体"/>
                <w:color w:val="auto"/>
                <w:sz w:val="24"/>
                <w:szCs w:val="24"/>
                <w:lang w:val="en-US" w:eastAsia="zh-CN"/>
              </w:rPr>
              <w:t>2分，</w:t>
            </w:r>
            <w:r>
              <w:rPr>
                <w:rFonts w:ascii="宋体" w:hAnsi="宋体"/>
                <w:color w:val="auto"/>
                <w:sz w:val="24"/>
                <w:szCs w:val="24"/>
              </w:rPr>
              <w:t>一条不满足</w:t>
            </w:r>
            <w:r>
              <w:rPr>
                <w:rFonts w:hint="eastAsia" w:ascii="宋体" w:hAnsi="宋体"/>
                <w:color w:val="auto"/>
                <w:sz w:val="24"/>
                <w:szCs w:val="24"/>
                <w:lang w:eastAsia="zh-CN"/>
              </w:rPr>
              <w:t>按照改产品条款平均扣分</w:t>
            </w:r>
            <w:r>
              <w:rPr>
                <w:rFonts w:ascii="宋体" w:hAnsi="宋体"/>
                <w:color w:val="auto"/>
                <w:sz w:val="24"/>
                <w:szCs w:val="24"/>
              </w:rPr>
              <w:t>，扣完为止。</w:t>
            </w:r>
            <w:r>
              <w:rPr>
                <w:rFonts w:hint="eastAsia" w:ascii="宋体" w:hAnsi="宋体" w:eastAsia="宋体" w:cs="宋体"/>
                <w:b w:val="0"/>
                <w:bCs w:val="0"/>
                <w:color w:val="auto"/>
                <w:kern w:val="0"/>
                <w:sz w:val="24"/>
                <w:szCs w:val="24"/>
              </w:rPr>
              <w:t>实质性要求，负偏离</w:t>
            </w:r>
            <w:r>
              <w:rPr>
                <w:rFonts w:hint="eastAsia" w:ascii="宋体" w:hAnsi="宋体" w:eastAsia="宋体" w:cs="宋体"/>
                <w:b w:val="0"/>
                <w:bCs w:val="0"/>
                <w:color w:val="auto"/>
                <w:kern w:val="0"/>
                <w:sz w:val="24"/>
                <w:szCs w:val="24"/>
                <w:lang w:eastAsia="zh-CN"/>
              </w:rPr>
              <w:t>则为</w:t>
            </w:r>
            <w:r>
              <w:rPr>
                <w:rFonts w:hint="eastAsia" w:ascii="宋体" w:hAnsi="宋体" w:eastAsia="宋体" w:cs="宋体"/>
                <w:b w:val="0"/>
                <w:bCs w:val="0"/>
                <w:color w:val="auto"/>
                <w:kern w:val="0"/>
                <w:sz w:val="24"/>
                <w:szCs w:val="24"/>
              </w:rPr>
              <w:t>无效响应文件</w:t>
            </w:r>
            <w:r>
              <w:rPr>
                <w:rFonts w:hint="eastAsia" w:ascii="宋体" w:hAnsi="宋体" w:eastAsia="宋体" w:cs="宋体"/>
                <w:b w:val="0"/>
                <w:bCs w:val="0"/>
                <w:color w:val="auto"/>
                <w:kern w:val="0"/>
                <w:sz w:val="24"/>
                <w:szCs w:val="24"/>
                <w:lang w:eastAsia="zh-CN"/>
              </w:rPr>
              <w:t>。</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olor w:val="auto"/>
                <w:sz w:val="24"/>
                <w:szCs w:val="24"/>
              </w:rPr>
            </w:pPr>
            <w:r>
              <w:rPr>
                <w:rFonts w:hint="eastAsia" w:ascii="宋体" w:hAnsi="宋体"/>
                <w:color w:val="auto"/>
                <w:sz w:val="24"/>
                <w:szCs w:val="24"/>
              </w:rPr>
              <w:t>提供产品说明书或检测报告证明材料作为佐证</w:t>
            </w:r>
            <w:r>
              <w:rPr>
                <w:rFonts w:hint="eastAsia" w:ascii="宋体" w:hAnsi="宋体"/>
                <w:color w:val="auto"/>
                <w:sz w:val="24"/>
                <w:szCs w:val="24"/>
                <w:lang w:eastAsia="zh-CN"/>
              </w:rPr>
              <w:t>，</w:t>
            </w:r>
            <w:r>
              <w:rPr>
                <w:rFonts w:hint="eastAsia" w:ascii="宋体" w:hAnsi="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bCs/>
                <w:color w:val="auto"/>
                <w:sz w:val="24"/>
                <w:szCs w:val="24"/>
                <w:lang w:val="en-US" w:eastAsia="zh-CN"/>
              </w:rPr>
            </w:pPr>
            <w:r>
              <w:rPr>
                <w:rFonts w:hint="eastAsia" w:ascii="宋体" w:hAnsi="宋体"/>
                <w:bCs/>
                <w:color w:val="auto"/>
                <w:sz w:val="24"/>
                <w:szCs w:val="24"/>
                <w:lang w:val="en-US" w:eastAsia="zh-CN"/>
              </w:rPr>
              <w:t>3</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eastAsia="zh-CN"/>
              </w:rPr>
              <w:t>样品</w:t>
            </w:r>
            <w:r>
              <w:rPr>
                <w:rFonts w:hint="eastAsia" w:ascii="宋体" w:hAnsi="宋体"/>
                <w:bCs/>
                <w:color w:val="auto"/>
                <w:sz w:val="24"/>
                <w:szCs w:val="24"/>
                <w:lang w:val="en-US" w:eastAsia="zh-CN"/>
              </w:rPr>
              <w:t>20%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val="en-US" w:eastAsia="zh-CN"/>
              </w:rPr>
              <w:t>20分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hint="default" w:ascii="宋体" w:hAnsi="宋体" w:eastAsia="宋体"/>
                <w:color w:val="auto"/>
                <w:sz w:val="24"/>
                <w:szCs w:val="24"/>
                <w:lang w:val="en-US" w:eastAsia="zh-CN"/>
              </w:rPr>
            </w:pPr>
            <w:r>
              <w:rPr>
                <w:rFonts w:hint="eastAsia" w:ascii="宋体" w:hAnsi="宋体"/>
                <w:color w:val="auto"/>
                <w:sz w:val="24"/>
                <w:szCs w:val="24"/>
                <w:lang w:eastAsia="zh-CN"/>
              </w:rPr>
              <w:t>根据产品材质、质量等综合评分，第一名得</w:t>
            </w:r>
            <w:r>
              <w:rPr>
                <w:rFonts w:hint="eastAsia" w:ascii="宋体" w:hAnsi="宋体"/>
                <w:color w:val="auto"/>
                <w:sz w:val="24"/>
                <w:szCs w:val="24"/>
                <w:lang w:val="en-US" w:eastAsia="zh-CN"/>
              </w:rPr>
              <w:t>20分，第二名得15分，第三名得10分，最低得0分。</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color w:val="auto"/>
                <w:sz w:val="24"/>
                <w:szCs w:val="24"/>
                <w:lang w:eastAsia="zh-CN"/>
              </w:rPr>
            </w:pPr>
            <w:r>
              <w:rPr>
                <w:rFonts w:hint="eastAsia" w:ascii="宋体" w:hAnsi="宋体"/>
                <w:color w:val="auto"/>
                <w:sz w:val="24"/>
                <w:szCs w:val="24"/>
                <w:lang w:eastAsia="zh-CN"/>
              </w:rPr>
              <w:t>必须提供样品，未提供样品，为无效投标。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bCs/>
                <w:color w:val="auto"/>
                <w:sz w:val="24"/>
                <w:szCs w:val="24"/>
                <w:lang w:eastAsia="zh-CN"/>
              </w:rPr>
            </w:pPr>
            <w:r>
              <w:rPr>
                <w:rFonts w:hint="eastAsia" w:ascii="宋体" w:hAnsi="宋体"/>
                <w:bCs/>
                <w:color w:val="auto"/>
                <w:sz w:val="24"/>
                <w:szCs w:val="24"/>
                <w:lang w:val="en-US" w:eastAsia="zh-CN"/>
              </w:rPr>
              <w:t>4</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rPr>
              <w:t>履约能力</w:t>
            </w:r>
            <w:r>
              <w:rPr>
                <w:rFonts w:hint="eastAsia" w:ascii="宋体" w:hAnsi="宋体"/>
                <w:bCs/>
                <w:color w:val="auto"/>
                <w:sz w:val="24"/>
                <w:szCs w:val="24"/>
                <w:lang w:val="en-US" w:eastAsia="zh-CN"/>
              </w:rPr>
              <w:t>10%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val="en-US" w:eastAsia="zh-CN"/>
              </w:rPr>
              <w:t>10分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olor w:val="auto"/>
                <w:sz w:val="24"/>
                <w:szCs w:val="24"/>
              </w:rPr>
            </w:pPr>
            <w:r>
              <w:rPr>
                <w:rFonts w:hint="eastAsia" w:ascii="宋体" w:hAnsi="宋体"/>
                <w:color w:val="auto"/>
                <w:sz w:val="24"/>
                <w:szCs w:val="24"/>
              </w:rPr>
              <w:t>根据投标人</w:t>
            </w:r>
            <w:r>
              <w:rPr>
                <w:rFonts w:ascii="宋体" w:hAnsi="宋体"/>
                <w:color w:val="auto"/>
                <w:sz w:val="24"/>
                <w:szCs w:val="24"/>
              </w:rPr>
              <w:t>20</w:t>
            </w:r>
            <w:r>
              <w:rPr>
                <w:rFonts w:hint="eastAsia" w:ascii="宋体" w:hAnsi="宋体"/>
                <w:color w:val="auto"/>
                <w:sz w:val="24"/>
                <w:szCs w:val="24"/>
                <w:lang w:val="en-US" w:eastAsia="zh-CN"/>
              </w:rPr>
              <w:t>21</w:t>
            </w:r>
            <w:r>
              <w:rPr>
                <w:rFonts w:ascii="宋体" w:hAnsi="宋体"/>
                <w:color w:val="auto"/>
                <w:sz w:val="24"/>
                <w:szCs w:val="24"/>
              </w:rPr>
              <w:t>年以来</w:t>
            </w:r>
            <w:r>
              <w:rPr>
                <w:rFonts w:hint="eastAsia" w:ascii="宋体" w:hAnsi="宋体"/>
                <w:color w:val="auto"/>
                <w:sz w:val="24"/>
                <w:szCs w:val="24"/>
                <w:lang w:eastAsia="zh-CN"/>
              </w:rPr>
              <w:t>类似</w:t>
            </w:r>
            <w:r>
              <w:rPr>
                <w:rFonts w:ascii="宋体" w:hAnsi="宋体"/>
                <w:color w:val="auto"/>
                <w:sz w:val="24"/>
                <w:szCs w:val="24"/>
              </w:rPr>
              <w:t>业绩计算，</w:t>
            </w:r>
            <w:r>
              <w:rPr>
                <w:rFonts w:hint="eastAsia" w:ascii="宋体" w:hAnsi="宋体"/>
                <w:color w:val="auto"/>
                <w:sz w:val="24"/>
                <w:szCs w:val="24"/>
                <w:lang w:eastAsia="zh-CN"/>
              </w:rPr>
              <w:t>每提供</w:t>
            </w:r>
            <w:r>
              <w:rPr>
                <w:rFonts w:ascii="宋体" w:hAnsi="宋体"/>
                <w:color w:val="auto"/>
                <w:sz w:val="24"/>
                <w:szCs w:val="24"/>
              </w:rPr>
              <w:t>合同一个得</w:t>
            </w:r>
            <w:r>
              <w:rPr>
                <w:rFonts w:hint="eastAsia" w:ascii="宋体" w:hAnsi="宋体"/>
                <w:color w:val="auto"/>
                <w:sz w:val="24"/>
                <w:szCs w:val="24"/>
                <w:lang w:val="en-US" w:eastAsia="zh-CN"/>
              </w:rPr>
              <w:t>1</w:t>
            </w:r>
            <w:r>
              <w:rPr>
                <w:rFonts w:ascii="宋体" w:hAnsi="宋体"/>
                <w:color w:val="auto"/>
                <w:sz w:val="24"/>
                <w:szCs w:val="24"/>
              </w:rPr>
              <w:t>分，最多得</w:t>
            </w:r>
            <w:r>
              <w:rPr>
                <w:rFonts w:hint="eastAsia" w:ascii="宋体" w:hAnsi="宋体"/>
                <w:color w:val="auto"/>
                <w:sz w:val="24"/>
                <w:szCs w:val="24"/>
                <w:lang w:val="en-US" w:eastAsia="zh-CN"/>
              </w:rPr>
              <w:t>10</w:t>
            </w:r>
            <w:r>
              <w:rPr>
                <w:rFonts w:ascii="宋体" w:hAnsi="宋体"/>
                <w:color w:val="auto"/>
                <w:sz w:val="24"/>
                <w:szCs w:val="24"/>
              </w:rPr>
              <w:t>分。</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olor w:val="auto"/>
                <w:sz w:val="24"/>
                <w:szCs w:val="24"/>
              </w:rPr>
            </w:pPr>
            <w:r>
              <w:rPr>
                <w:rFonts w:hint="eastAsia" w:ascii="宋体" w:hAnsi="宋体"/>
                <w:color w:val="auto"/>
                <w:sz w:val="24"/>
                <w:szCs w:val="24"/>
              </w:rPr>
              <w:t>类似业绩指：同品牌</w:t>
            </w:r>
            <w:r>
              <w:rPr>
                <w:rFonts w:hint="eastAsia" w:ascii="宋体" w:hAnsi="宋体"/>
                <w:color w:val="auto"/>
                <w:sz w:val="24"/>
                <w:szCs w:val="24"/>
                <w:lang w:eastAsia="zh-CN"/>
              </w:rPr>
              <w:t>产品</w:t>
            </w:r>
            <w:r>
              <w:rPr>
                <w:rFonts w:hint="eastAsia" w:ascii="宋体" w:hAnsi="宋体"/>
                <w:color w:val="auto"/>
                <w:sz w:val="24"/>
                <w:szCs w:val="24"/>
              </w:rPr>
              <w:t>销售业绩。</w:t>
            </w:r>
          </w:p>
          <w:p>
            <w:pPr>
              <w:spacing w:line="0" w:lineRule="atLeast"/>
              <w:jc w:val="center"/>
              <w:rPr>
                <w:rFonts w:ascii="宋体" w:hAnsi="宋体"/>
                <w:color w:val="auto"/>
                <w:sz w:val="24"/>
                <w:szCs w:val="24"/>
              </w:rPr>
            </w:pPr>
            <w:r>
              <w:rPr>
                <w:rFonts w:hint="eastAsia" w:ascii="宋体" w:hAnsi="宋体"/>
                <w:color w:val="auto"/>
                <w:sz w:val="24"/>
                <w:szCs w:val="24"/>
              </w:rPr>
              <w:t>提供</w:t>
            </w:r>
            <w:r>
              <w:rPr>
                <w:rFonts w:hint="eastAsia" w:ascii="宋体" w:hAnsi="宋体"/>
                <w:color w:val="auto"/>
                <w:sz w:val="24"/>
                <w:szCs w:val="24"/>
                <w:lang w:eastAsia="zh-CN"/>
              </w:rPr>
              <w:t>完整</w:t>
            </w:r>
            <w:r>
              <w:rPr>
                <w:rFonts w:hint="eastAsia" w:ascii="宋体" w:hAnsi="宋体"/>
                <w:color w:val="auto"/>
                <w:sz w:val="24"/>
                <w:szCs w:val="24"/>
              </w:rPr>
              <w:t>合同</w:t>
            </w:r>
            <w:r>
              <w:rPr>
                <w:rFonts w:ascii="宋体" w:hAnsi="宋体"/>
                <w:color w:val="auto"/>
                <w:sz w:val="24"/>
                <w:szCs w:val="24"/>
              </w:rPr>
              <w:t>/协议复印件并加盖投标人的公章。</w:t>
            </w:r>
          </w:p>
        </w:tc>
      </w:tr>
    </w:tbl>
    <w:p>
      <w:pPr>
        <w:rPr>
          <w:rFonts w:hint="eastAsia" w:ascii="Times New Roman" w:hAnsi="Times New Roman"/>
          <w:b/>
          <w:bCs/>
          <w:color w:val="FF0000"/>
          <w:kern w:val="0"/>
          <w:sz w:val="24"/>
          <w:szCs w:val="20"/>
          <w:lang w:eastAsia="zh-CN"/>
        </w:rPr>
      </w:pPr>
    </w:p>
    <w:p>
      <w:pPr>
        <w:rPr>
          <w:rFonts w:hint="eastAsia" w:ascii="Times New Roman" w:hAnsi="Times New Roman"/>
          <w:b/>
          <w:bCs/>
          <w:color w:val="FF0000"/>
          <w:kern w:val="0"/>
          <w:sz w:val="24"/>
          <w:szCs w:val="20"/>
          <w:lang w:eastAsia="zh-CN"/>
        </w:rPr>
      </w:pPr>
      <w:r>
        <w:rPr>
          <w:rFonts w:hint="eastAsia"/>
          <w:b/>
          <w:bCs/>
          <w:color w:val="auto"/>
          <w:kern w:val="0"/>
          <w:sz w:val="24"/>
          <w:szCs w:val="2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jc w:val="center"/>
        <w:textAlignment w:val="auto"/>
        <w:rPr>
          <w:rFonts w:hint="eastAsia" w:ascii="Times New Roman" w:hAnsi="Times New Roman"/>
          <w:sz w:val="32"/>
          <w:szCs w:val="32"/>
        </w:rPr>
      </w:pPr>
      <w:r>
        <w:rPr>
          <w:rFonts w:hint="eastAsia" w:ascii="Times New Roman" w:hAnsi="Times New Roman"/>
          <w:sz w:val="32"/>
          <w:szCs w:val="32"/>
          <w:lang w:val="en-US" w:eastAsia="zh-CN"/>
        </w:rPr>
        <w:t xml:space="preserve">第四章 </w:t>
      </w:r>
      <w:r>
        <w:rPr>
          <w:rFonts w:ascii="Times New Roman" w:hAnsi="Times New Roman"/>
          <w:sz w:val="32"/>
          <w:szCs w:val="32"/>
        </w:rPr>
        <w:t>响应文件格式</w:t>
      </w:r>
      <w:bookmarkEnd w:id="7"/>
      <w:bookmarkEnd w:id="8"/>
      <w:r>
        <w:rPr>
          <w:rFonts w:hint="eastAsia" w:ascii="Times New Roman" w:hAnsi="Times New Roman"/>
          <w:sz w:val="32"/>
          <w:szCs w:val="32"/>
        </w:rPr>
        <w:t>和要求</w:t>
      </w:r>
    </w:p>
    <w:p>
      <w:pPr>
        <w:numPr>
          <w:ilvl w:val="0"/>
          <w:numId w:val="0"/>
        </w:num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bCs/>
          <w:kern w:val="0"/>
          <w:sz w:val="24"/>
          <w:szCs w:val="24"/>
          <w:lang w:val="zh-CN"/>
        </w:rPr>
      </w:pPr>
      <w:r>
        <w:rPr>
          <w:rFonts w:hint="eastAsia" w:ascii="Times New Roman" w:hAnsi="Times New Roman"/>
          <w:b/>
          <w:bCs/>
          <w:kern w:val="0"/>
          <w:sz w:val="24"/>
          <w:szCs w:val="24"/>
          <w:lang w:val="zh-CN"/>
        </w:rPr>
        <w:t xml:space="preserve">一、响应文件要求：响应文件需具有的资料(仅有但不限于)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bCs/>
          <w:kern w:val="0"/>
          <w:sz w:val="24"/>
          <w:szCs w:val="24"/>
          <w:lang w:val="zh-CN"/>
        </w:rPr>
      </w:pPr>
      <w:r>
        <w:rPr>
          <w:rFonts w:hint="eastAsia" w:ascii="Times New Roman" w:hAnsi="Times New Roman"/>
          <w:b/>
          <w:bCs/>
          <w:kern w:val="0"/>
          <w:sz w:val="24"/>
          <w:szCs w:val="24"/>
          <w:lang w:val="zh-CN"/>
        </w:rPr>
        <w:t>（一式两份，一正一副，封面注明</w:t>
      </w:r>
      <w:r>
        <w:rPr>
          <w:rFonts w:hint="eastAsia" w:ascii="Times New Roman" w:hAnsi="Times New Roman"/>
          <w:b/>
          <w:bCs/>
          <w:kern w:val="0"/>
          <w:sz w:val="24"/>
          <w:szCs w:val="24"/>
          <w:lang w:val="en-US" w:eastAsia="zh-CN"/>
        </w:rPr>
        <w:t>项目</w:t>
      </w:r>
      <w:r>
        <w:rPr>
          <w:rFonts w:hint="eastAsia" w:ascii="Times New Roman" w:hAnsi="Times New Roman"/>
          <w:b/>
          <w:bCs/>
          <w:kern w:val="0"/>
          <w:sz w:val="24"/>
          <w:szCs w:val="24"/>
          <w:lang w:val="zh-CN"/>
        </w:rPr>
        <w:t>名称，报价为一次性报价。）</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1、</w:t>
      </w:r>
      <w:r>
        <w:rPr>
          <w:rFonts w:hint="eastAsia" w:ascii="Times New Roman" w:hAnsi="Times New Roman"/>
          <w:kern w:val="0"/>
          <w:sz w:val="24"/>
          <w:szCs w:val="24"/>
          <w:lang w:val="zh-CN" w:eastAsia="zh-CN"/>
        </w:rPr>
        <w:t>提供公司</w:t>
      </w:r>
      <w:r>
        <w:rPr>
          <w:rFonts w:hint="eastAsia" w:ascii="Times New Roman" w:hAnsi="Times New Roman" w:eastAsia="宋体" w:cs="Times New Roman"/>
          <w:kern w:val="0"/>
          <w:sz w:val="24"/>
          <w:szCs w:val="24"/>
          <w:lang w:val="en-US" w:eastAsia="zh-CN" w:bidi="ar-SA"/>
        </w:rPr>
        <w:t>营业执照</w:t>
      </w:r>
      <w:r>
        <w:rPr>
          <w:rFonts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2、提供具有良好的商业信誉</w:t>
      </w:r>
      <w:r>
        <w:rPr>
          <w:rFonts w:hint="eastAsia" w:ascii="Times New Roman" w:hAnsi="Times New Roman"/>
          <w:kern w:val="0"/>
          <w:sz w:val="24"/>
          <w:szCs w:val="24"/>
          <w:lang w:val="zh-CN"/>
        </w:rPr>
        <w:t>和</w:t>
      </w:r>
      <w:r>
        <w:rPr>
          <w:rFonts w:ascii="Times New Roman" w:hAnsi="Times New Roman"/>
          <w:kern w:val="0"/>
          <w:sz w:val="24"/>
          <w:szCs w:val="24"/>
          <w:lang w:val="zh-CN"/>
        </w:rPr>
        <w:t>健全的财务会计制度</w:t>
      </w:r>
      <w:r>
        <w:rPr>
          <w:rFonts w:hint="eastAsia" w:ascii="Times New Roman" w:hAnsi="Times New Roman"/>
          <w:kern w:val="0"/>
          <w:sz w:val="24"/>
          <w:szCs w:val="24"/>
          <w:lang w:val="zh-CN"/>
        </w:rPr>
        <w:t>的</w:t>
      </w:r>
      <w:r>
        <w:rPr>
          <w:rFonts w:ascii="Times New Roman" w:hAnsi="Times New Roman"/>
          <w:kern w:val="0"/>
          <w:sz w:val="24"/>
          <w:szCs w:val="24"/>
          <w:lang w:val="zh-CN"/>
        </w:rPr>
        <w:t>承诺书</w:t>
      </w:r>
      <w:r>
        <w:rPr>
          <w:rFonts w:hint="eastAsia"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3、提供具有履行合同所必须的设备和专业技术能力的承诺书。</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4、提依法缴纳税收和社会保障资金的良好记录承诺</w:t>
      </w:r>
      <w:r>
        <w:rPr>
          <w:rFonts w:hint="eastAsia" w:ascii="Times New Roman" w:hAnsi="Times New Roman"/>
          <w:kern w:val="0"/>
          <w:sz w:val="24"/>
          <w:szCs w:val="24"/>
          <w:lang w:val="zh-CN"/>
        </w:rPr>
        <w:t>书</w:t>
      </w:r>
      <w:r>
        <w:rPr>
          <w:rFonts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5、提供参加本次比选采购活动前三年内，在经营活动中没有重大违法记录的承诺书（公司成立不足三年的从成立之日起算）。</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6、承诺与其他供应商之间，单位负责人不为同一人而且不存在直接控股、管理关系的承诺书</w:t>
      </w:r>
      <w:r>
        <w:rPr>
          <w:rFonts w:hint="eastAsia"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7</w:t>
      </w:r>
      <w:r>
        <w:rPr>
          <w:rFonts w:ascii="Times New Roman" w:hAnsi="Times New Roman"/>
          <w:kern w:val="0"/>
          <w:sz w:val="24"/>
          <w:szCs w:val="24"/>
          <w:lang w:val="zh-CN"/>
        </w:rPr>
        <w:t>、法定代表人/单位负责人授权委托书（法定代表人/单位负责人或自然人直接参与投标的除外）。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bCs/>
          <w:kern w:val="0"/>
          <w:sz w:val="24"/>
          <w:szCs w:val="24"/>
          <w:lang w:val="zh-CN"/>
        </w:rPr>
      </w:pPr>
      <w:r>
        <w:rPr>
          <w:rFonts w:hint="eastAsia" w:ascii="Times New Roman" w:hAnsi="Times New Roman"/>
          <w:b/>
          <w:bCs/>
          <w:kern w:val="0"/>
          <w:sz w:val="24"/>
          <w:szCs w:val="24"/>
          <w:lang w:val="zh-CN"/>
        </w:rPr>
        <w:t>二、响应文件格式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1、</w:t>
      </w:r>
      <w:r>
        <w:rPr>
          <w:rFonts w:ascii="Times New Roman" w:hAnsi="Times New Roman"/>
          <w:kern w:val="0"/>
          <w:sz w:val="24"/>
          <w:szCs w:val="24"/>
          <w:lang w:val="zh-CN"/>
        </w:rPr>
        <w:t>本章所制响应文件格式，除格式中明确将该格式作为实质性要求的，一律不具有强制性，，比选申请人应根据比选文件要求及实际情况进行填写。但是，比选申请人响应文件相关资料和本章所制格式不一致的，比选小组将在比选时以响应文件不规范予以比选申请人修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2、</w:t>
      </w:r>
      <w:r>
        <w:rPr>
          <w:rFonts w:ascii="Times New Roman" w:hAnsi="Times New Roman"/>
          <w:kern w:val="0"/>
          <w:sz w:val="24"/>
          <w:szCs w:val="24"/>
          <w:lang w:val="zh-CN"/>
        </w:rPr>
        <w:t>本章所制响应文件格式有关表格中的备注栏，由比选申请人根据自身响应情况作解释性说明，不作为必填项。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kern w:val="0"/>
          <w:sz w:val="32"/>
          <w:szCs w:val="20"/>
        </w:rPr>
      </w:pPr>
      <w:r>
        <w:rPr>
          <w:rFonts w:hint="eastAsia" w:ascii="Times New Roman" w:hAnsi="Times New Roman"/>
          <w:kern w:val="0"/>
          <w:sz w:val="24"/>
          <w:szCs w:val="24"/>
          <w:lang w:val="en-US" w:eastAsia="zh-CN"/>
        </w:rPr>
        <w:t>3、</w:t>
      </w:r>
      <w:r>
        <w:rPr>
          <w:rFonts w:ascii="Times New Roman" w:hAnsi="Times New Roman"/>
          <w:kern w:val="0"/>
          <w:sz w:val="24"/>
          <w:szCs w:val="24"/>
          <w:lang w:val="zh-CN"/>
        </w:rPr>
        <w:t>本章所制响应文件格式中需要填写的相关内容事项，可能会与本比选项目无关，在不改变响应文件原义、不影响本项目比选需求的情况下，比选申请人可以不予填写，但应当注明。</w:t>
      </w:r>
      <w:r>
        <w:rPr>
          <w:rFonts w:ascii="Times New Roman" w:hAnsi="Times New Roman"/>
          <w:kern w:val="0"/>
          <w:sz w:val="24"/>
          <w:szCs w:val="24"/>
          <w:lang w:val="zh-CN"/>
        </w:rPr>
        <w:br w:type="page"/>
      </w:r>
      <w:r>
        <w:rPr>
          <w:rFonts w:ascii="Times New Roman" w:hAnsi="Times New Roman"/>
          <w:b/>
          <w:kern w:val="0"/>
          <w:sz w:val="32"/>
          <w:szCs w:val="20"/>
        </w:rPr>
        <w:t>第一部分     “资格证明文件”格式</w:t>
      </w:r>
    </w:p>
    <w:p>
      <w:pPr>
        <w:widowControl/>
        <w:spacing w:line="360" w:lineRule="auto"/>
        <w:jc w:val="left"/>
        <w:rPr>
          <w:rFonts w:ascii="Times New Roman" w:hAnsi="Times New Roman"/>
          <w:b/>
          <w:kern w:val="0"/>
          <w:sz w:val="24"/>
          <w:szCs w:val="20"/>
        </w:rPr>
      </w:pPr>
      <w:r>
        <w:rPr>
          <w:rFonts w:ascii="Times New Roman" w:hAnsi="Times New Roman"/>
          <w:b/>
          <w:kern w:val="0"/>
          <w:sz w:val="24"/>
          <w:szCs w:val="20"/>
        </w:rPr>
        <w:t>格式1-1</w:t>
      </w:r>
    </w:p>
    <w:p>
      <w:pPr>
        <w:widowControl/>
        <w:spacing w:line="360" w:lineRule="auto"/>
        <w:jc w:val="center"/>
        <w:outlineLvl w:val="1"/>
        <w:rPr>
          <w:rFonts w:ascii="Times New Roman" w:hAnsi="Times New Roman" w:eastAsia="黑体"/>
          <w:b/>
          <w:kern w:val="0"/>
          <w:sz w:val="32"/>
          <w:szCs w:val="32"/>
        </w:rPr>
      </w:pPr>
      <w:bookmarkStart w:id="10" w:name="_Toc33698132"/>
      <w:bookmarkStart w:id="11" w:name="_Toc40447267"/>
      <w:bookmarkStart w:id="12" w:name="_Toc33709793"/>
      <w:bookmarkStart w:id="13" w:name="_Toc34051805"/>
      <w:bookmarkStart w:id="14" w:name="_Toc52036326"/>
      <w:r>
        <w:rPr>
          <w:rFonts w:ascii="Times New Roman" w:hAnsi="Times New Roman" w:eastAsia="黑体"/>
          <w:b/>
          <w:kern w:val="0"/>
          <w:sz w:val="32"/>
          <w:szCs w:val="32"/>
        </w:rPr>
        <w:t>一、封面</w:t>
      </w:r>
      <w:bookmarkEnd w:id="10"/>
      <w:bookmarkEnd w:id="11"/>
      <w:bookmarkEnd w:id="12"/>
      <w:bookmarkEnd w:id="13"/>
      <w:bookmarkEnd w:id="14"/>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widowControl/>
        <w:spacing w:line="360" w:lineRule="auto"/>
        <w:jc w:val="right"/>
        <w:rPr>
          <w:rFonts w:ascii="Times New Roman" w:hAnsi="Times New Roman"/>
          <w:b/>
          <w:kern w:val="0"/>
          <w:sz w:val="36"/>
          <w:szCs w:val="20"/>
        </w:rPr>
      </w:pPr>
      <w:r>
        <w:rPr>
          <w:rFonts w:ascii="Times New Roman" w:hAnsi="Times New Roman"/>
          <w:b/>
          <w:kern w:val="0"/>
          <w:sz w:val="36"/>
          <w:szCs w:val="20"/>
        </w:rPr>
        <w:t>（正本/副本）</w:t>
      </w:r>
    </w:p>
    <w:p>
      <w:pPr>
        <w:widowControl/>
        <w:spacing w:line="360" w:lineRule="auto"/>
        <w:jc w:val="left"/>
        <w:rPr>
          <w:rFonts w:ascii="Times New Roman" w:hAnsi="Times New Roman"/>
          <w:b/>
          <w:kern w:val="0"/>
          <w:sz w:val="32"/>
          <w:szCs w:val="32"/>
        </w:rPr>
      </w:pPr>
    </w:p>
    <w:p>
      <w:pPr>
        <w:widowControl/>
        <w:spacing w:line="360" w:lineRule="auto"/>
        <w:jc w:val="left"/>
        <w:rPr>
          <w:rFonts w:ascii="Times New Roman" w:hAnsi="Times New Roman"/>
          <w:b/>
          <w:kern w:val="0"/>
          <w:sz w:val="32"/>
          <w:szCs w:val="32"/>
        </w:rPr>
      </w:pPr>
    </w:p>
    <w:p>
      <w:pPr>
        <w:widowControl/>
        <w:spacing w:line="360" w:lineRule="auto"/>
        <w:jc w:val="center"/>
        <w:rPr>
          <w:rFonts w:ascii="Times New Roman" w:hAnsi="Times New Roman"/>
          <w:b/>
          <w:kern w:val="0"/>
          <w:sz w:val="72"/>
          <w:szCs w:val="20"/>
        </w:rPr>
      </w:pPr>
      <w:r>
        <w:rPr>
          <w:rFonts w:ascii="Times New Roman" w:hAnsi="Times New Roman"/>
          <w:b/>
          <w:kern w:val="0"/>
          <w:sz w:val="40"/>
          <w:szCs w:val="48"/>
          <w:u w:val="single"/>
        </w:rPr>
        <w:t xml:space="preserve">                         </w:t>
      </w:r>
      <w:r>
        <w:rPr>
          <w:rFonts w:ascii="Times New Roman" w:hAnsi="Times New Roman"/>
          <w:b/>
          <w:kern w:val="0"/>
          <w:sz w:val="40"/>
          <w:szCs w:val="48"/>
        </w:rPr>
        <w:t>项目</w:t>
      </w:r>
    </w:p>
    <w:p>
      <w:pPr>
        <w:widowControl/>
        <w:spacing w:line="360" w:lineRule="auto"/>
        <w:jc w:val="left"/>
        <w:rPr>
          <w:rFonts w:ascii="Times New Roman" w:hAnsi="Times New Roman"/>
          <w:b/>
          <w:kern w:val="0"/>
          <w:sz w:val="52"/>
          <w:szCs w:val="52"/>
        </w:rPr>
      </w:pPr>
    </w:p>
    <w:p>
      <w:pPr>
        <w:widowControl/>
        <w:spacing w:line="360" w:lineRule="auto"/>
        <w:jc w:val="center"/>
        <w:rPr>
          <w:rFonts w:ascii="Times New Roman" w:hAnsi="Times New Roman"/>
          <w:b/>
          <w:kern w:val="0"/>
          <w:sz w:val="32"/>
          <w:szCs w:val="32"/>
        </w:rPr>
      </w:pPr>
      <w:r>
        <w:rPr>
          <w:rFonts w:ascii="Times New Roman" w:hAnsi="Times New Roman"/>
          <w:b/>
          <w:kern w:val="0"/>
          <w:sz w:val="52"/>
          <w:szCs w:val="52"/>
        </w:rPr>
        <w:t>资格性响应文件</w:t>
      </w:r>
    </w:p>
    <w:p>
      <w:pPr>
        <w:widowControl/>
        <w:spacing w:line="360" w:lineRule="auto"/>
        <w:jc w:val="left"/>
        <w:rPr>
          <w:rFonts w:ascii="Times New Roman" w:hAnsi="Times New Roman"/>
          <w:b/>
          <w:kern w:val="0"/>
          <w:sz w:val="36"/>
          <w:szCs w:val="20"/>
        </w:rPr>
      </w:pPr>
    </w:p>
    <w:p>
      <w:pPr>
        <w:widowControl/>
        <w:spacing w:line="360" w:lineRule="auto"/>
        <w:jc w:val="left"/>
        <w:rPr>
          <w:rFonts w:ascii="Times New Roman" w:hAnsi="Times New Roman"/>
          <w:b/>
          <w:kern w:val="0"/>
          <w:sz w:val="36"/>
          <w:szCs w:val="20"/>
        </w:rPr>
      </w:pPr>
    </w:p>
    <w:p>
      <w:pPr>
        <w:widowControl/>
        <w:spacing w:line="360" w:lineRule="auto"/>
        <w:ind w:left="991" w:leftChars="472"/>
        <w:jc w:val="left"/>
        <w:rPr>
          <w:rFonts w:ascii="Times New Roman" w:hAnsi="Times New Roman"/>
          <w:b/>
          <w:kern w:val="0"/>
          <w:sz w:val="32"/>
          <w:szCs w:val="20"/>
          <w:u w:val="single"/>
        </w:rPr>
      </w:pPr>
      <w:r>
        <w:rPr>
          <w:rFonts w:ascii="Times New Roman" w:hAnsi="Times New Roman"/>
          <w:b/>
          <w:kern w:val="0"/>
          <w:sz w:val="32"/>
          <w:szCs w:val="20"/>
        </w:rPr>
        <w:t>比选申请人名称：</w:t>
      </w:r>
      <w:r>
        <w:rPr>
          <w:rFonts w:ascii="Times New Roman" w:hAnsi="Times New Roman"/>
          <w:b/>
          <w:kern w:val="0"/>
          <w:sz w:val="32"/>
          <w:szCs w:val="20"/>
          <w:u w:val="single"/>
        </w:rPr>
        <w:t xml:space="preserve">                         </w:t>
      </w: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left="991" w:leftChars="472"/>
        <w:jc w:val="left"/>
        <w:rPr>
          <w:rFonts w:ascii="Times New Roman" w:hAnsi="Times New Roman" w:eastAsia="华文中宋"/>
          <w:b/>
          <w:kern w:val="0"/>
          <w:sz w:val="32"/>
          <w:szCs w:val="20"/>
        </w:rPr>
      </w:pPr>
      <w:r>
        <w:rPr>
          <w:rFonts w:ascii="Times New Roman" w:hAnsi="Times New Roman"/>
          <w:b/>
          <w:kern w:val="0"/>
          <w:sz w:val="32"/>
          <w:szCs w:val="20"/>
        </w:rPr>
        <w:t>时    间：</w:t>
      </w:r>
      <w:r>
        <w:rPr>
          <w:rFonts w:ascii="Times New Roman" w:hAnsi="Times New Roman"/>
          <w:b/>
          <w:kern w:val="0"/>
          <w:sz w:val="32"/>
          <w:szCs w:val="20"/>
          <w:u w:val="single"/>
        </w:rPr>
        <w:t xml:space="preserve">     </w:t>
      </w:r>
      <w:r>
        <w:rPr>
          <w:rFonts w:ascii="Times New Roman" w:hAnsi="Times New Roman"/>
          <w:b/>
          <w:kern w:val="0"/>
          <w:sz w:val="32"/>
          <w:szCs w:val="20"/>
        </w:rPr>
        <w:t>年</w:t>
      </w:r>
      <w:r>
        <w:rPr>
          <w:rFonts w:ascii="Times New Roman" w:hAnsi="Times New Roman"/>
          <w:b/>
          <w:kern w:val="0"/>
          <w:sz w:val="32"/>
          <w:szCs w:val="20"/>
          <w:u w:val="single"/>
        </w:rPr>
        <w:t xml:space="preserve">     </w:t>
      </w:r>
      <w:r>
        <w:rPr>
          <w:rFonts w:ascii="Times New Roman" w:hAnsi="Times New Roman"/>
          <w:b/>
          <w:kern w:val="0"/>
          <w:sz w:val="32"/>
          <w:szCs w:val="20"/>
        </w:rPr>
        <w:t>月</w:t>
      </w:r>
      <w:r>
        <w:rPr>
          <w:rFonts w:ascii="Times New Roman" w:hAnsi="Times New Roman"/>
          <w:b/>
          <w:kern w:val="0"/>
          <w:sz w:val="32"/>
          <w:szCs w:val="20"/>
          <w:u w:val="single"/>
        </w:rPr>
        <w:t xml:space="preserve">     </w:t>
      </w:r>
      <w:r>
        <w:rPr>
          <w:rFonts w:ascii="Times New Roman" w:hAnsi="Times New Roman"/>
          <w:b/>
          <w:kern w:val="0"/>
          <w:sz w:val="32"/>
          <w:szCs w:val="20"/>
        </w:rPr>
        <w:t>日</w:t>
      </w:r>
    </w:p>
    <w:p>
      <w:pPr>
        <w:widowControl/>
        <w:jc w:val="left"/>
        <w:rPr>
          <w:rFonts w:ascii="Times New Roman" w:hAnsi="Times New Roman"/>
          <w:kern w:val="0"/>
          <w:sz w:val="24"/>
          <w:szCs w:val="20"/>
        </w:rPr>
      </w:pP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格式1-2</w:t>
      </w:r>
    </w:p>
    <w:p>
      <w:pPr>
        <w:widowControl/>
        <w:spacing w:line="360" w:lineRule="auto"/>
        <w:jc w:val="center"/>
        <w:outlineLvl w:val="1"/>
        <w:rPr>
          <w:rFonts w:ascii="Times New Roman" w:hAnsi="Times New Roman" w:eastAsia="黑体"/>
          <w:b/>
          <w:kern w:val="0"/>
          <w:sz w:val="32"/>
          <w:szCs w:val="32"/>
        </w:rPr>
      </w:pPr>
      <w:bookmarkStart w:id="15" w:name="_Toc52036327"/>
      <w:bookmarkStart w:id="16" w:name="_Toc33709794"/>
      <w:bookmarkStart w:id="17" w:name="_Toc34051806"/>
      <w:bookmarkStart w:id="18" w:name="_Toc40447268"/>
      <w:bookmarkStart w:id="19" w:name="_Toc33698133"/>
      <w:r>
        <w:rPr>
          <w:rFonts w:ascii="Times New Roman" w:hAnsi="Times New Roman" w:eastAsia="黑体"/>
          <w:b/>
          <w:kern w:val="0"/>
          <w:sz w:val="32"/>
          <w:szCs w:val="32"/>
        </w:rPr>
        <w:t>二、法定代表人/单位负责人授权书</w:t>
      </w:r>
      <w:bookmarkEnd w:id="15"/>
      <w:bookmarkEnd w:id="16"/>
      <w:bookmarkEnd w:id="17"/>
      <w:bookmarkEnd w:id="18"/>
      <w:bookmarkEnd w:id="19"/>
    </w:p>
    <w:p>
      <w:pPr>
        <w:widowControl/>
        <w:jc w:val="left"/>
        <w:rPr>
          <w:rFonts w:ascii="Times New Roman" w:hAnsi="Times New Roman"/>
          <w:kern w:val="0"/>
          <w:sz w:val="24"/>
          <w:szCs w:val="20"/>
        </w:rPr>
      </w:pPr>
    </w:p>
    <w:p>
      <w:pPr>
        <w:widowControl/>
        <w:spacing w:line="360" w:lineRule="auto"/>
        <w:jc w:val="left"/>
        <w:rPr>
          <w:rFonts w:ascii="Times New Roman" w:hAnsi="Times New Roman"/>
          <w:kern w:val="0"/>
          <w:sz w:val="24"/>
          <w:szCs w:val="20"/>
        </w:rPr>
      </w:pPr>
      <w:r>
        <w:rPr>
          <w:rFonts w:hint="eastAsia" w:ascii="Times New Roman" w:hAnsi="Times New Roman"/>
          <w:kern w:val="0"/>
          <w:sz w:val="24"/>
          <w:szCs w:val="20"/>
        </w:rPr>
        <w:t>三台县人民医院</w:t>
      </w:r>
      <w:r>
        <w:rPr>
          <w:rFonts w:ascii="Times New Roman" w:hAnsi="Times New Roman"/>
          <w:kern w:val="0"/>
          <w:sz w:val="24"/>
          <w:szCs w:val="20"/>
        </w:rPr>
        <w:t>：</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本授权声明：</w:t>
      </w:r>
      <w:r>
        <w:rPr>
          <w:rFonts w:ascii="Times New Roman" w:hAnsi="Times New Roman"/>
          <w:kern w:val="0"/>
          <w:sz w:val="24"/>
          <w:szCs w:val="20"/>
          <w:u w:val="single"/>
        </w:rPr>
        <w:t xml:space="preserve">                </w:t>
      </w:r>
      <w:r>
        <w:rPr>
          <w:rFonts w:ascii="Times New Roman" w:hAnsi="Times New Roman"/>
          <w:kern w:val="0"/>
          <w:sz w:val="24"/>
          <w:szCs w:val="20"/>
        </w:rPr>
        <w:t>（单位名称）</w:t>
      </w:r>
      <w:r>
        <w:rPr>
          <w:rFonts w:ascii="Times New Roman" w:hAnsi="Times New Roman"/>
          <w:kern w:val="0"/>
          <w:sz w:val="24"/>
          <w:szCs w:val="20"/>
          <w:u w:val="single"/>
        </w:rPr>
        <w:t xml:space="preserve">          </w:t>
      </w:r>
      <w:r>
        <w:rPr>
          <w:rFonts w:ascii="Times New Roman" w:hAnsi="Times New Roman"/>
          <w:kern w:val="0"/>
          <w:sz w:val="24"/>
          <w:szCs w:val="20"/>
        </w:rPr>
        <w:t>（法定代表人/单位负责人姓名、职务）授权</w:t>
      </w:r>
      <w:r>
        <w:rPr>
          <w:rFonts w:ascii="Times New Roman" w:hAnsi="Times New Roman"/>
          <w:kern w:val="0"/>
          <w:sz w:val="24"/>
          <w:szCs w:val="20"/>
          <w:u w:val="single"/>
        </w:rPr>
        <w:t xml:space="preserve">         </w:t>
      </w:r>
      <w:r>
        <w:rPr>
          <w:rFonts w:ascii="Times New Roman" w:hAnsi="Times New Roman"/>
          <w:kern w:val="0"/>
          <w:sz w:val="24"/>
          <w:szCs w:val="20"/>
        </w:rPr>
        <w:t>（被授权人姓名、职务）为我方参加</w:t>
      </w:r>
      <w:r>
        <w:rPr>
          <w:rFonts w:ascii="Times New Roman" w:hAnsi="Times New Roman"/>
          <w:kern w:val="0"/>
          <w:sz w:val="24"/>
          <w:szCs w:val="20"/>
          <w:u w:val="single"/>
        </w:rPr>
        <w:t xml:space="preserve">                    </w:t>
      </w:r>
      <w:r>
        <w:rPr>
          <w:rFonts w:ascii="Times New Roman" w:hAnsi="Times New Roman"/>
          <w:kern w:val="0"/>
          <w:sz w:val="24"/>
          <w:szCs w:val="20"/>
        </w:rPr>
        <w:t>项目比选采购活动的合法代表，以我方名义全权处理该比选采购活动的有关比选、报价、签订合同以及执行合同等一切事宜。</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特此声明。</w:t>
      </w:r>
    </w:p>
    <w:p>
      <w:pPr>
        <w:widowControl/>
        <w:spacing w:line="360" w:lineRule="auto"/>
        <w:ind w:firstLine="480" w:firstLineChars="200"/>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授权代表签字：</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p>
      <w:pPr>
        <w:spacing w:beforeLines="50" w:afterLines="50"/>
        <w:ind w:left="1101" w:leftChars="202" w:hanging="677" w:hangingChars="321"/>
        <w:rPr>
          <w:rFonts w:ascii="Times New Roman" w:hAnsi="Times New Roman"/>
          <w:b/>
          <w:szCs w:val="21"/>
        </w:rPr>
      </w:pPr>
      <w:r>
        <w:rPr>
          <w:rFonts w:ascii="Times New Roman" w:hAnsi="Times New Roman"/>
          <w:b/>
          <w:szCs w:val="21"/>
        </w:rPr>
        <w:t>注：1）比选申请人为法人单位提供“法定代表人授权书”，为其他组织提供“单位负责人授权书”，比选申请人为自然人时提供“自然人身份证明材料”。</w:t>
      </w:r>
    </w:p>
    <w:p>
      <w:pPr>
        <w:spacing w:beforeLines="50" w:afterLines="50"/>
        <w:ind w:left="1120" w:leftChars="405" w:hanging="270" w:hangingChars="128"/>
        <w:rPr>
          <w:rFonts w:ascii="Times New Roman" w:hAnsi="Times New Roman"/>
          <w:b/>
          <w:szCs w:val="21"/>
        </w:rPr>
      </w:pPr>
      <w:r>
        <w:rPr>
          <w:rFonts w:ascii="Times New Roman" w:hAnsi="Times New Roman"/>
          <w:b/>
          <w:szCs w:val="21"/>
        </w:rPr>
        <w:t>2）附法定代表人/单位负责人和授权代表身份证（正反面）或护照复印件（复印件加盖公章）。</w:t>
      </w:r>
    </w:p>
    <w:p>
      <w:pPr>
        <w:spacing w:beforeLines="50" w:afterLines="50"/>
        <w:ind w:left="1120" w:leftChars="405" w:hanging="270" w:hangingChars="128"/>
        <w:rPr>
          <w:rFonts w:ascii="Times New Roman" w:hAnsi="Times New Roman"/>
          <w:b/>
          <w:szCs w:val="21"/>
        </w:rPr>
      </w:pPr>
      <w:r>
        <w:rPr>
          <w:rFonts w:ascii="Times New Roman" w:hAnsi="Times New Roman"/>
          <w:b/>
          <w:szCs w:val="21"/>
        </w:rPr>
        <w:t>3）响应文件由比选申请人法定代表人/单位负责人签字的，可不提供授权书，但须提供附法定代表人/单位负责人身份证（正反面）或护照复印件（复印件加盖公章）。</w:t>
      </w:r>
    </w:p>
    <w:p>
      <w:pPr>
        <w:spacing w:beforeLines="50" w:afterLines="50"/>
        <w:ind w:left="1120" w:leftChars="405" w:hanging="270" w:hangingChars="128"/>
        <w:rPr>
          <w:rFonts w:ascii="Times New Roman" w:hAnsi="Times New Roman"/>
          <w:szCs w:val="20"/>
        </w:rPr>
      </w:pPr>
      <w:r>
        <w:rPr>
          <w:rFonts w:ascii="Times New Roman" w:hAnsi="Times New Roman"/>
          <w:b/>
          <w:szCs w:val="21"/>
        </w:rPr>
        <w:t>4）所提供的身份证明材料必须在有效期内。</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格式1-3</w:t>
      </w:r>
    </w:p>
    <w:p>
      <w:pPr>
        <w:widowControl/>
        <w:spacing w:line="360" w:lineRule="auto"/>
        <w:jc w:val="center"/>
        <w:outlineLvl w:val="1"/>
        <w:rPr>
          <w:rFonts w:ascii="Times New Roman" w:hAnsi="Times New Roman" w:eastAsia="黑体"/>
          <w:b/>
          <w:kern w:val="0"/>
          <w:sz w:val="32"/>
          <w:szCs w:val="32"/>
        </w:rPr>
      </w:pPr>
      <w:bookmarkStart w:id="20" w:name="_Toc33709795"/>
      <w:bookmarkStart w:id="21" w:name="_Toc33698134"/>
      <w:bookmarkStart w:id="22" w:name="_Toc40447269"/>
      <w:bookmarkStart w:id="23" w:name="_Toc34051807"/>
      <w:bookmarkStart w:id="24" w:name="_Toc52036328"/>
      <w:r>
        <w:rPr>
          <w:rFonts w:ascii="Times New Roman" w:hAnsi="Times New Roman" w:eastAsia="黑体"/>
          <w:b/>
          <w:kern w:val="0"/>
          <w:sz w:val="32"/>
          <w:szCs w:val="32"/>
        </w:rPr>
        <w:t>三、承诺函</w:t>
      </w:r>
      <w:bookmarkEnd w:id="20"/>
      <w:bookmarkEnd w:id="21"/>
      <w:bookmarkEnd w:id="22"/>
      <w:bookmarkEnd w:id="23"/>
      <w:bookmarkEnd w:id="24"/>
    </w:p>
    <w:p>
      <w:pPr>
        <w:widowControl/>
        <w:jc w:val="left"/>
        <w:rPr>
          <w:rFonts w:ascii="Times New Roman" w:hAnsi="Times New Roman"/>
          <w:kern w:val="0"/>
          <w:sz w:val="24"/>
          <w:szCs w:val="20"/>
        </w:rPr>
      </w:pPr>
    </w:p>
    <w:p>
      <w:pPr>
        <w:widowControl/>
        <w:spacing w:line="300" w:lineRule="auto"/>
        <w:jc w:val="left"/>
        <w:rPr>
          <w:rFonts w:ascii="Times New Roman" w:hAnsi="Times New Roman"/>
          <w:kern w:val="0"/>
          <w:sz w:val="24"/>
          <w:szCs w:val="20"/>
        </w:rPr>
      </w:pPr>
      <w:r>
        <w:rPr>
          <w:rFonts w:hint="eastAsia" w:ascii="Times New Roman" w:hAnsi="Times New Roman"/>
          <w:kern w:val="0"/>
          <w:sz w:val="24"/>
          <w:szCs w:val="20"/>
        </w:rPr>
        <w:t>三台县人民医院</w:t>
      </w:r>
      <w:r>
        <w:rPr>
          <w:rFonts w:ascii="Times New Roman" w:hAnsi="Times New Roman"/>
          <w:kern w:val="0"/>
          <w:sz w:val="24"/>
          <w:szCs w:val="20"/>
        </w:rPr>
        <w:t>：</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我公司作为本次比选项目的比选申请人，根据比选文件要求，现郑重承诺如下：</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（一）具有独立承担民事责任的能力；</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（二）具有良好的商业信誉和健全的财务会计制度；</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（三）具有履行合同所必需的设备和专业技术能力；</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（四）有依法缴纳税收和社会保障资金的良好记录；</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（五）参加比选采购活动前三年内，在经营活动中没有重大违法记录；</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六）完全接受和满足本项目比选文件中规定的实质性要求，如对比选文件有异议，已经在递交响应文件截止时间届满前依法进行维权救济，不存在对比选文件有异议的同时又参加比选以求侥幸成交或者为实现其他非法目的的行为。</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（七）在参加本次比选采购活动中，不存在与单位负责人为同一人或者存在直接控股、管理关系的其他比选申请人参与同一合同项下的比选采购活动的行为。</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（八）比选申请人未对本次比选项目提供过整体设计、规范编制或者项目管理、监理、检测等服务。</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（九）在参加本次比选采购活动中，不存在和其他比选申请人在同一合同项下的比选项目中，同时委托同一个自然人、同一家庭的人员、同一单位的人员作为代理人的行为。</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（十）响应文件中提供的任何资料和技术、服务、商务等响应承诺情况都是真实的、有效的、合法的。</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本公司对上述承诺的内容事项真实性负责。如经查实上述承诺的内容事项存在虚假，我公司愿意接受以提供虚假材料谋取成交的法律责任。</w:t>
      </w:r>
    </w:p>
    <w:p>
      <w:pPr>
        <w:widowControl/>
        <w:spacing w:line="360" w:lineRule="auto"/>
        <w:ind w:firstLine="480" w:firstLineChars="200"/>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授权代表签字：</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b/>
          <w:kern w:val="0"/>
          <w:szCs w:val="21"/>
        </w:rPr>
      </w:pPr>
      <w:r>
        <w:rPr>
          <w:rFonts w:ascii="Times New Roman" w:hAnsi="Times New Roman"/>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格式1-4</w:t>
      </w:r>
    </w:p>
    <w:p>
      <w:pPr>
        <w:widowControl/>
        <w:spacing w:line="360" w:lineRule="auto"/>
        <w:jc w:val="center"/>
        <w:outlineLvl w:val="1"/>
        <w:rPr>
          <w:rFonts w:ascii="Times New Roman" w:hAnsi="Times New Roman" w:eastAsia="黑体"/>
          <w:b/>
          <w:kern w:val="0"/>
          <w:sz w:val="32"/>
          <w:szCs w:val="32"/>
        </w:rPr>
      </w:pPr>
      <w:bookmarkStart w:id="25" w:name="_Toc34051808"/>
      <w:bookmarkStart w:id="26" w:name="_Toc33709796"/>
      <w:bookmarkStart w:id="27" w:name="_Toc52036329"/>
      <w:bookmarkStart w:id="28" w:name="_Toc40447270"/>
      <w:bookmarkStart w:id="29" w:name="_Toc33698135"/>
      <w:r>
        <w:rPr>
          <w:rFonts w:ascii="Times New Roman" w:hAnsi="Times New Roman" w:eastAsia="黑体"/>
          <w:b/>
          <w:kern w:val="0"/>
          <w:sz w:val="32"/>
          <w:szCs w:val="32"/>
        </w:rPr>
        <w:t>四、比选申请人、报价产品资格、资质性及其他类似效力要求的相关证明材料</w:t>
      </w:r>
      <w:bookmarkEnd w:id="25"/>
      <w:bookmarkEnd w:id="26"/>
      <w:bookmarkEnd w:id="27"/>
      <w:bookmarkEnd w:id="28"/>
      <w:bookmarkEnd w:id="29"/>
    </w:p>
    <w:p>
      <w:pPr>
        <w:widowControl/>
        <w:jc w:val="left"/>
        <w:rPr>
          <w:rFonts w:ascii="Times New Roman" w:hAnsi="Times New Roman"/>
          <w:bCs/>
          <w:kern w:val="0"/>
          <w:sz w:val="24"/>
          <w:szCs w:val="20"/>
        </w:rPr>
      </w:pPr>
    </w:p>
    <w:p>
      <w:pPr>
        <w:widowControl/>
        <w:jc w:val="left"/>
        <w:rPr>
          <w:rFonts w:ascii="Times New Roman" w:hAnsi="Times New Roman"/>
          <w:b/>
          <w:bCs/>
          <w:kern w:val="0"/>
          <w:szCs w:val="21"/>
        </w:rPr>
      </w:pPr>
      <w:r>
        <w:rPr>
          <w:rFonts w:ascii="Times New Roman" w:hAnsi="Times New Roman"/>
          <w:b/>
          <w:bCs/>
          <w:kern w:val="0"/>
          <w:szCs w:val="21"/>
        </w:rPr>
        <w:t>注：比选申请人应按比选文件相关要求提供证明材料，格式自拟。</w:t>
      </w:r>
    </w:p>
    <w:p>
      <w:pPr>
        <w:widowControl/>
        <w:spacing w:line="360" w:lineRule="auto"/>
        <w:jc w:val="left"/>
        <w:rPr>
          <w:rFonts w:ascii="Times New Roman" w:hAnsi="Times New Roman"/>
          <w:b/>
          <w:kern w:val="0"/>
          <w:sz w:val="32"/>
          <w:szCs w:val="20"/>
        </w:rPr>
      </w:pPr>
      <w:r>
        <w:rPr>
          <w:rFonts w:ascii="Times New Roman" w:hAnsi="Times New Roman"/>
          <w:bCs/>
          <w:kern w:val="0"/>
          <w:sz w:val="24"/>
          <w:szCs w:val="20"/>
        </w:rPr>
        <w:br w:type="page"/>
      </w:r>
    </w:p>
    <w:p>
      <w:pPr>
        <w:widowControl/>
        <w:tabs>
          <w:tab w:val="left" w:pos="900"/>
        </w:tabs>
        <w:spacing w:line="360" w:lineRule="auto"/>
        <w:jc w:val="center"/>
        <w:rPr>
          <w:rFonts w:ascii="Times New Roman" w:hAnsi="Times New Roman"/>
          <w:b/>
          <w:kern w:val="0"/>
          <w:sz w:val="32"/>
          <w:szCs w:val="20"/>
        </w:rPr>
      </w:pPr>
      <w:r>
        <w:rPr>
          <w:rFonts w:ascii="Times New Roman" w:hAnsi="Times New Roman"/>
          <w:b/>
          <w:kern w:val="0"/>
          <w:sz w:val="32"/>
          <w:szCs w:val="20"/>
        </w:rPr>
        <w:t>第二部分     “其它响应文件”格式</w:t>
      </w: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r>
        <w:rPr>
          <w:rFonts w:ascii="Times New Roman" w:hAnsi="Times New Roman"/>
          <w:b/>
          <w:kern w:val="0"/>
          <w:sz w:val="24"/>
          <w:szCs w:val="20"/>
        </w:rPr>
        <w:t>格式2-1</w:t>
      </w:r>
    </w:p>
    <w:p>
      <w:pPr>
        <w:widowControl/>
        <w:spacing w:line="360" w:lineRule="auto"/>
        <w:jc w:val="center"/>
        <w:rPr>
          <w:rFonts w:ascii="Times New Roman" w:hAnsi="Times New Roman"/>
          <w:b/>
          <w:kern w:val="0"/>
          <w:sz w:val="24"/>
          <w:szCs w:val="20"/>
        </w:rPr>
      </w:pPr>
      <w:r>
        <w:rPr>
          <w:rFonts w:ascii="Times New Roman" w:hAnsi="Times New Roman" w:eastAsia="黑体"/>
          <w:b/>
          <w:kern w:val="0"/>
          <w:sz w:val="32"/>
          <w:szCs w:val="32"/>
        </w:rPr>
        <w:t>一、封面</w:t>
      </w: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widowControl/>
        <w:spacing w:line="360" w:lineRule="auto"/>
        <w:jc w:val="right"/>
        <w:rPr>
          <w:rFonts w:ascii="Times New Roman" w:hAnsi="Times New Roman"/>
          <w:b/>
          <w:kern w:val="0"/>
          <w:sz w:val="36"/>
          <w:szCs w:val="20"/>
        </w:rPr>
      </w:pPr>
      <w:r>
        <w:rPr>
          <w:rFonts w:ascii="Times New Roman" w:hAnsi="Times New Roman"/>
          <w:b/>
          <w:kern w:val="0"/>
          <w:sz w:val="36"/>
          <w:szCs w:val="20"/>
        </w:rPr>
        <w:t>（正本/副本）</w:t>
      </w:r>
    </w:p>
    <w:p>
      <w:pPr>
        <w:widowControl/>
        <w:spacing w:line="360" w:lineRule="auto"/>
        <w:jc w:val="left"/>
        <w:rPr>
          <w:rFonts w:ascii="Times New Roman" w:hAnsi="Times New Roman"/>
          <w:b/>
          <w:kern w:val="0"/>
          <w:sz w:val="32"/>
          <w:szCs w:val="32"/>
        </w:rPr>
      </w:pPr>
    </w:p>
    <w:p>
      <w:pPr>
        <w:widowControl/>
        <w:spacing w:line="360" w:lineRule="auto"/>
        <w:jc w:val="left"/>
        <w:rPr>
          <w:rFonts w:ascii="Times New Roman" w:hAnsi="Times New Roman"/>
          <w:b/>
          <w:kern w:val="0"/>
          <w:sz w:val="32"/>
          <w:szCs w:val="32"/>
        </w:rPr>
      </w:pPr>
    </w:p>
    <w:p>
      <w:pPr>
        <w:widowControl/>
        <w:spacing w:line="360" w:lineRule="auto"/>
        <w:jc w:val="center"/>
        <w:rPr>
          <w:rFonts w:ascii="Times New Roman" w:hAnsi="Times New Roman"/>
          <w:b/>
          <w:kern w:val="0"/>
          <w:sz w:val="72"/>
          <w:szCs w:val="20"/>
        </w:rPr>
      </w:pPr>
      <w:r>
        <w:rPr>
          <w:rFonts w:ascii="Times New Roman" w:hAnsi="Times New Roman"/>
          <w:b/>
          <w:kern w:val="0"/>
          <w:sz w:val="40"/>
          <w:szCs w:val="48"/>
          <w:u w:val="single"/>
        </w:rPr>
        <w:t xml:space="preserve">                         </w:t>
      </w:r>
      <w:r>
        <w:rPr>
          <w:rFonts w:ascii="Times New Roman" w:hAnsi="Times New Roman"/>
          <w:b/>
          <w:kern w:val="0"/>
          <w:sz w:val="40"/>
          <w:szCs w:val="48"/>
        </w:rPr>
        <w:t>项目</w:t>
      </w:r>
    </w:p>
    <w:p>
      <w:pPr>
        <w:widowControl/>
        <w:spacing w:line="360" w:lineRule="auto"/>
        <w:jc w:val="left"/>
        <w:rPr>
          <w:rFonts w:ascii="Times New Roman" w:hAnsi="Times New Roman"/>
          <w:b/>
          <w:kern w:val="0"/>
          <w:sz w:val="52"/>
          <w:szCs w:val="52"/>
        </w:rPr>
      </w:pPr>
    </w:p>
    <w:p>
      <w:pPr>
        <w:widowControl/>
        <w:spacing w:line="360" w:lineRule="auto"/>
        <w:jc w:val="center"/>
        <w:rPr>
          <w:rFonts w:ascii="Times New Roman" w:hAnsi="Times New Roman"/>
          <w:b/>
          <w:kern w:val="0"/>
          <w:sz w:val="40"/>
          <w:szCs w:val="48"/>
        </w:rPr>
      </w:pPr>
      <w:r>
        <w:rPr>
          <w:rFonts w:ascii="Times New Roman" w:hAnsi="Times New Roman"/>
          <w:b/>
          <w:kern w:val="0"/>
          <w:sz w:val="40"/>
          <w:szCs w:val="48"/>
        </w:rPr>
        <w:t>其它响应文件</w:t>
      </w:r>
    </w:p>
    <w:p>
      <w:pPr>
        <w:widowControl/>
        <w:spacing w:line="360" w:lineRule="auto"/>
        <w:jc w:val="left"/>
        <w:rPr>
          <w:rFonts w:ascii="Times New Roman" w:hAnsi="Times New Roman"/>
          <w:b/>
          <w:kern w:val="0"/>
          <w:sz w:val="36"/>
          <w:szCs w:val="20"/>
        </w:rPr>
      </w:pPr>
    </w:p>
    <w:p>
      <w:pPr>
        <w:widowControl/>
        <w:spacing w:line="360" w:lineRule="auto"/>
        <w:jc w:val="left"/>
        <w:rPr>
          <w:rFonts w:ascii="Times New Roman" w:hAnsi="Times New Roman"/>
          <w:b/>
          <w:kern w:val="0"/>
          <w:sz w:val="36"/>
          <w:szCs w:val="20"/>
        </w:rPr>
      </w:pPr>
    </w:p>
    <w:p>
      <w:pPr>
        <w:widowControl/>
        <w:spacing w:line="360" w:lineRule="auto"/>
        <w:ind w:left="991" w:leftChars="472"/>
        <w:jc w:val="left"/>
        <w:rPr>
          <w:rFonts w:ascii="Times New Roman" w:hAnsi="Times New Roman"/>
          <w:b/>
          <w:kern w:val="0"/>
          <w:sz w:val="32"/>
          <w:szCs w:val="20"/>
          <w:u w:val="single"/>
        </w:rPr>
      </w:pPr>
      <w:r>
        <w:rPr>
          <w:rFonts w:ascii="Times New Roman" w:hAnsi="Times New Roman"/>
          <w:b/>
          <w:kern w:val="0"/>
          <w:sz w:val="32"/>
          <w:szCs w:val="20"/>
        </w:rPr>
        <w:t>比选申请人名称：</w:t>
      </w:r>
      <w:r>
        <w:rPr>
          <w:rFonts w:ascii="Times New Roman" w:hAnsi="Times New Roman"/>
          <w:b/>
          <w:kern w:val="0"/>
          <w:sz w:val="32"/>
          <w:szCs w:val="20"/>
          <w:u w:val="single"/>
        </w:rPr>
        <w:t xml:space="preserve">                         </w:t>
      </w: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left="991" w:leftChars="472"/>
        <w:jc w:val="left"/>
        <w:rPr>
          <w:rFonts w:ascii="Times New Roman" w:hAnsi="Times New Roman"/>
          <w:kern w:val="0"/>
          <w:sz w:val="24"/>
          <w:szCs w:val="20"/>
        </w:rPr>
      </w:pPr>
      <w:r>
        <w:rPr>
          <w:rFonts w:ascii="Times New Roman" w:hAnsi="Times New Roman"/>
          <w:b/>
          <w:kern w:val="0"/>
          <w:sz w:val="32"/>
          <w:szCs w:val="20"/>
        </w:rPr>
        <w:t>时    间：</w:t>
      </w:r>
      <w:r>
        <w:rPr>
          <w:rFonts w:ascii="Times New Roman" w:hAnsi="Times New Roman"/>
          <w:b/>
          <w:kern w:val="0"/>
          <w:sz w:val="32"/>
          <w:szCs w:val="20"/>
          <w:u w:val="single"/>
        </w:rPr>
        <w:t xml:space="preserve">     </w:t>
      </w:r>
      <w:r>
        <w:rPr>
          <w:rFonts w:ascii="Times New Roman" w:hAnsi="Times New Roman"/>
          <w:b/>
          <w:kern w:val="0"/>
          <w:sz w:val="32"/>
          <w:szCs w:val="20"/>
        </w:rPr>
        <w:t>年</w:t>
      </w:r>
      <w:r>
        <w:rPr>
          <w:rFonts w:ascii="Times New Roman" w:hAnsi="Times New Roman"/>
          <w:b/>
          <w:kern w:val="0"/>
          <w:sz w:val="32"/>
          <w:szCs w:val="20"/>
          <w:u w:val="single"/>
        </w:rPr>
        <w:t xml:space="preserve">     </w:t>
      </w:r>
      <w:r>
        <w:rPr>
          <w:rFonts w:ascii="Times New Roman" w:hAnsi="Times New Roman"/>
          <w:b/>
          <w:kern w:val="0"/>
          <w:sz w:val="32"/>
          <w:szCs w:val="20"/>
        </w:rPr>
        <w:t>月</w:t>
      </w:r>
      <w:r>
        <w:rPr>
          <w:rFonts w:ascii="Times New Roman" w:hAnsi="Times New Roman"/>
          <w:b/>
          <w:kern w:val="0"/>
          <w:sz w:val="32"/>
          <w:szCs w:val="20"/>
          <w:u w:val="single"/>
        </w:rPr>
        <w:t xml:space="preserve">     </w:t>
      </w:r>
      <w:r>
        <w:rPr>
          <w:rFonts w:ascii="Times New Roman" w:hAnsi="Times New Roman"/>
          <w:b/>
          <w:kern w:val="0"/>
          <w:sz w:val="32"/>
          <w:szCs w:val="20"/>
        </w:rPr>
        <w:t>日</w:t>
      </w: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rPr>
          <w:rFonts w:ascii="Times New Roman" w:hAnsi="Times New Roman"/>
          <w:b/>
          <w:kern w:val="0"/>
          <w:sz w:val="24"/>
          <w:szCs w:val="20"/>
        </w:rPr>
      </w:pPr>
      <w:r>
        <w:rPr>
          <w:rFonts w:ascii="Times New Roman" w:hAnsi="Times New Roman"/>
          <w:b/>
          <w:kern w:val="0"/>
          <w:sz w:val="24"/>
          <w:szCs w:val="20"/>
        </w:rPr>
        <w:br w:type="page"/>
      </w:r>
    </w:p>
    <w:p>
      <w:pPr>
        <w:widowControl/>
        <w:spacing w:line="360" w:lineRule="auto"/>
        <w:jc w:val="left"/>
        <w:rPr>
          <w:rFonts w:ascii="Times New Roman" w:hAnsi="Times New Roman"/>
          <w:b/>
          <w:kern w:val="0"/>
          <w:sz w:val="24"/>
          <w:szCs w:val="20"/>
        </w:rPr>
      </w:pPr>
      <w:r>
        <w:rPr>
          <w:rFonts w:ascii="Times New Roman" w:hAnsi="Times New Roman"/>
          <w:b/>
          <w:kern w:val="0"/>
          <w:sz w:val="24"/>
          <w:szCs w:val="20"/>
        </w:rPr>
        <w:t>格式2-2</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二、</w:t>
      </w:r>
      <w:r>
        <w:rPr>
          <w:rFonts w:hint="eastAsia" w:ascii="Times New Roman" w:hAnsi="Times New Roman" w:eastAsia="黑体"/>
          <w:b/>
          <w:kern w:val="0"/>
          <w:sz w:val="32"/>
          <w:szCs w:val="32"/>
        </w:rPr>
        <w:t>响应</w:t>
      </w:r>
      <w:r>
        <w:rPr>
          <w:rFonts w:ascii="Times New Roman" w:hAnsi="Times New Roman" w:eastAsia="黑体"/>
          <w:b/>
          <w:kern w:val="0"/>
          <w:sz w:val="32"/>
          <w:szCs w:val="32"/>
        </w:rPr>
        <w:t>函</w:t>
      </w:r>
    </w:p>
    <w:p>
      <w:pPr>
        <w:widowControl/>
        <w:spacing w:line="360" w:lineRule="auto"/>
        <w:jc w:val="left"/>
        <w:rPr>
          <w:rFonts w:ascii="Times New Roman" w:hAnsi="Times New Roman"/>
          <w:kern w:val="0"/>
          <w:sz w:val="24"/>
          <w:szCs w:val="20"/>
        </w:rPr>
      </w:pPr>
    </w:p>
    <w:p>
      <w:pPr>
        <w:widowControl/>
        <w:spacing w:line="360" w:lineRule="auto"/>
        <w:jc w:val="left"/>
        <w:rPr>
          <w:rFonts w:ascii="Times New Roman" w:hAnsi="Times New Roman"/>
          <w:kern w:val="0"/>
          <w:sz w:val="24"/>
          <w:szCs w:val="20"/>
        </w:rPr>
      </w:pPr>
      <w:r>
        <w:rPr>
          <w:rFonts w:hint="eastAsia" w:ascii="Times New Roman" w:hAnsi="Times New Roman"/>
          <w:kern w:val="0"/>
          <w:sz w:val="24"/>
          <w:szCs w:val="20"/>
        </w:rPr>
        <w:t>三台县人民医院</w:t>
      </w:r>
      <w:r>
        <w:rPr>
          <w:rFonts w:ascii="Times New Roman" w:hAnsi="Times New Roman"/>
          <w:kern w:val="0"/>
          <w:sz w:val="24"/>
          <w:szCs w:val="20"/>
        </w:rPr>
        <w:t>：</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1、我方全面研究了“</w:t>
      </w:r>
      <w:r>
        <w:rPr>
          <w:rFonts w:ascii="Times New Roman" w:hAnsi="Times New Roman"/>
          <w:kern w:val="0"/>
          <w:sz w:val="24"/>
          <w:szCs w:val="20"/>
          <w:u w:val="single"/>
        </w:rPr>
        <w:t xml:space="preserve">              </w:t>
      </w:r>
      <w:r>
        <w:rPr>
          <w:rFonts w:ascii="Times New Roman" w:hAnsi="Times New Roman"/>
          <w:kern w:val="0"/>
          <w:sz w:val="24"/>
          <w:szCs w:val="20"/>
        </w:rPr>
        <w:t>”项目比选文件，决定参加贵单位组织的本项目比选采购。</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2、我方自愿按照比选文件规定的各项要求向比选人提供所需货物/服务。</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3、一旦我方成交，我方将严格履行比选合同规定的责任和义务。</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4、我方为本项目提交的资格响应文件正本</w:t>
      </w:r>
      <w:r>
        <w:rPr>
          <w:rFonts w:hint="eastAsia" w:ascii="Times New Roman" w:hAnsi="Times New Roman"/>
          <w:kern w:val="0"/>
          <w:sz w:val="24"/>
          <w:szCs w:val="20"/>
          <w:u w:val="single"/>
        </w:rPr>
        <w:t xml:space="preserve">    </w:t>
      </w:r>
      <w:r>
        <w:rPr>
          <w:rFonts w:ascii="Times New Roman" w:hAnsi="Times New Roman"/>
          <w:kern w:val="0"/>
          <w:sz w:val="24"/>
          <w:szCs w:val="20"/>
        </w:rPr>
        <w:t>份，副本</w:t>
      </w:r>
      <w:r>
        <w:rPr>
          <w:rFonts w:hint="eastAsia" w:ascii="Times New Roman" w:hAnsi="Times New Roman"/>
          <w:kern w:val="0"/>
          <w:sz w:val="24"/>
          <w:szCs w:val="20"/>
          <w:u w:val="single"/>
        </w:rPr>
        <w:t xml:space="preserve">    </w:t>
      </w:r>
      <w:r>
        <w:rPr>
          <w:rFonts w:ascii="Times New Roman" w:hAnsi="Times New Roman"/>
          <w:kern w:val="0"/>
          <w:sz w:val="24"/>
          <w:szCs w:val="20"/>
        </w:rPr>
        <w:t>份；其它响应文件</w:t>
      </w:r>
      <w:r>
        <w:rPr>
          <w:rFonts w:hint="eastAsia" w:ascii="Times New Roman" w:hAnsi="Times New Roman"/>
          <w:kern w:val="0"/>
          <w:sz w:val="24"/>
          <w:szCs w:val="20"/>
          <w:u w:val="single"/>
        </w:rPr>
        <w:t xml:space="preserve">   </w:t>
      </w:r>
      <w:r>
        <w:rPr>
          <w:rFonts w:ascii="Times New Roman" w:hAnsi="Times New Roman"/>
          <w:kern w:val="0"/>
          <w:sz w:val="24"/>
          <w:szCs w:val="20"/>
        </w:rPr>
        <w:t>份，副本</w:t>
      </w:r>
      <w:r>
        <w:rPr>
          <w:rFonts w:hint="eastAsia" w:ascii="Times New Roman" w:hAnsi="Times New Roman"/>
          <w:kern w:val="0"/>
          <w:sz w:val="24"/>
          <w:szCs w:val="20"/>
          <w:u w:val="single"/>
        </w:rPr>
        <w:t xml:space="preserve">    </w:t>
      </w:r>
      <w:r>
        <w:rPr>
          <w:rFonts w:ascii="Times New Roman" w:hAnsi="Times New Roman"/>
          <w:kern w:val="0"/>
          <w:sz w:val="24"/>
          <w:szCs w:val="20"/>
        </w:rPr>
        <w:t>，用于比选报价。</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5、我方愿意提供贵单位可能另外要求的，与比选报价有关的文件资料，并保证我方已提供和将要提供的文件资料是真实、准确的。</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6、本次比选，我方递交的响应文件有效期为比选文件规定起算之日起</w:t>
      </w:r>
      <w:r>
        <w:rPr>
          <w:rFonts w:hint="eastAsia" w:ascii="Times New Roman" w:hAnsi="Times New Roman"/>
          <w:kern w:val="0"/>
          <w:sz w:val="24"/>
          <w:szCs w:val="20"/>
          <w:u w:val="single"/>
        </w:rPr>
        <w:t xml:space="preserve">    </w:t>
      </w:r>
      <w:r>
        <w:rPr>
          <w:rFonts w:ascii="Times New Roman" w:hAnsi="Times New Roman"/>
          <w:kern w:val="0"/>
          <w:sz w:val="24"/>
          <w:szCs w:val="20"/>
        </w:rPr>
        <w:t>天。</w:t>
      </w:r>
    </w:p>
    <w:p>
      <w:pPr>
        <w:widowControl/>
        <w:adjustRightInd w:val="0"/>
        <w:spacing w:line="400" w:lineRule="exact"/>
        <w:ind w:firstLine="480" w:firstLineChars="200"/>
        <w:jc w:val="left"/>
        <w:rPr>
          <w:rFonts w:ascii="Times New Roman" w:hAnsi="Times New Roman"/>
          <w:kern w:val="0"/>
          <w:sz w:val="24"/>
          <w:szCs w:val="20"/>
        </w:rPr>
      </w:pPr>
    </w:p>
    <w:p>
      <w:pPr>
        <w:widowControl/>
        <w:adjustRightInd w:val="0"/>
        <w:spacing w:line="400" w:lineRule="exact"/>
        <w:ind w:firstLine="480" w:firstLineChars="200"/>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联系电话：</w:t>
      </w:r>
      <w:r>
        <w:rPr>
          <w:rFonts w:ascii="Times New Roman" w:hAnsi="Times New Roman"/>
          <w:i/>
          <w:kern w:val="0"/>
          <w:sz w:val="24"/>
          <w:szCs w:val="20"/>
          <w:u w:val="single"/>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日    期：</w:t>
      </w:r>
      <w:r>
        <w:rPr>
          <w:rFonts w:ascii="Times New Roman" w:hAnsi="Times New Roman"/>
          <w:i/>
          <w:kern w:val="0"/>
          <w:sz w:val="24"/>
          <w:szCs w:val="20"/>
          <w:u w:val="single"/>
        </w:rPr>
        <w:t xml:space="preserve">       </w:t>
      </w:r>
      <w:r>
        <w:rPr>
          <w:rFonts w:ascii="Times New Roman" w:hAnsi="Times New Roman"/>
          <w:kern w:val="0"/>
          <w:sz w:val="24"/>
          <w:szCs w:val="20"/>
        </w:rPr>
        <w:t>年</w:t>
      </w:r>
      <w:r>
        <w:rPr>
          <w:rFonts w:ascii="Times New Roman" w:hAnsi="Times New Roman"/>
          <w:i/>
          <w:kern w:val="0"/>
          <w:sz w:val="24"/>
          <w:szCs w:val="20"/>
          <w:u w:val="single"/>
        </w:rPr>
        <w:t xml:space="preserve">       </w:t>
      </w:r>
      <w:r>
        <w:rPr>
          <w:rFonts w:ascii="Times New Roman" w:hAnsi="Times New Roman"/>
          <w:kern w:val="0"/>
          <w:sz w:val="24"/>
          <w:szCs w:val="20"/>
        </w:rPr>
        <w:t>月</w:t>
      </w:r>
      <w:r>
        <w:rPr>
          <w:rFonts w:ascii="Times New Roman" w:hAnsi="Times New Roman"/>
          <w:i/>
          <w:kern w:val="0"/>
          <w:sz w:val="24"/>
          <w:szCs w:val="20"/>
          <w:u w:val="single"/>
        </w:rPr>
        <w:t xml:space="preserve">       </w:t>
      </w:r>
      <w:r>
        <w:rPr>
          <w:rFonts w:ascii="Times New Roman" w:hAnsi="Times New Roman"/>
          <w:kern w:val="0"/>
          <w:sz w:val="24"/>
          <w:szCs w:val="20"/>
        </w:rPr>
        <w:t>日</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格式2-3</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三、比选申请人基本情况表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851"/>
        <w:gridCol w:w="141"/>
        <w:gridCol w:w="1243"/>
        <w:gridCol w:w="1274"/>
        <w:gridCol w:w="425"/>
        <w:gridCol w:w="487"/>
        <w:gridCol w:w="362"/>
        <w:gridCol w:w="851"/>
        <w:gridCol w:w="61"/>
        <w:gridCol w:w="362"/>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比选申请人名称</w:t>
            </w:r>
          </w:p>
        </w:tc>
        <w:tc>
          <w:tcPr>
            <w:tcW w:w="7335" w:type="dxa"/>
            <w:gridSpan w:val="11"/>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注册地址</w:t>
            </w:r>
          </w:p>
        </w:tc>
        <w:tc>
          <w:tcPr>
            <w:tcW w:w="4421" w:type="dxa"/>
            <w:gridSpan w:val="6"/>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邮政编码</w:t>
            </w:r>
          </w:p>
        </w:tc>
        <w:tc>
          <w:tcPr>
            <w:tcW w:w="1640" w:type="dxa"/>
            <w:gridSpan w:val="2"/>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951" w:type="dxa"/>
            <w:vMerge w:val="restart"/>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联系方式</w:t>
            </w:r>
          </w:p>
        </w:tc>
        <w:tc>
          <w:tcPr>
            <w:tcW w:w="992" w:type="dxa"/>
            <w:gridSpan w:val="2"/>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联系人</w:t>
            </w:r>
          </w:p>
        </w:tc>
        <w:tc>
          <w:tcPr>
            <w:tcW w:w="3429" w:type="dxa"/>
            <w:gridSpan w:val="4"/>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联系电话</w:t>
            </w:r>
          </w:p>
        </w:tc>
        <w:tc>
          <w:tcPr>
            <w:tcW w:w="1640" w:type="dxa"/>
            <w:gridSpan w:val="2"/>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951" w:type="dxa"/>
            <w:vMerge w:val="continue"/>
            <w:vAlign w:val="center"/>
          </w:tcPr>
          <w:p>
            <w:pPr>
              <w:widowControl/>
              <w:jc w:val="center"/>
              <w:rPr>
                <w:rFonts w:ascii="Times New Roman" w:hAnsi="Times New Roman"/>
                <w:bCs/>
                <w:kern w:val="0"/>
                <w:sz w:val="24"/>
                <w:szCs w:val="20"/>
              </w:rPr>
            </w:pPr>
          </w:p>
        </w:tc>
        <w:tc>
          <w:tcPr>
            <w:tcW w:w="992" w:type="dxa"/>
            <w:gridSpan w:val="2"/>
            <w:vAlign w:val="center"/>
          </w:tcPr>
          <w:p>
            <w:pPr>
              <w:widowControl/>
              <w:jc w:val="center"/>
              <w:rPr>
                <w:rFonts w:ascii="Times New Roman" w:hAnsi="Times New Roman"/>
                <w:bCs/>
                <w:kern w:val="0"/>
                <w:sz w:val="24"/>
                <w:szCs w:val="20"/>
              </w:rPr>
            </w:pPr>
            <w:r>
              <w:rPr>
                <w:rFonts w:ascii="Times New Roman" w:hAnsi="Times New Roman"/>
                <w:bCs/>
                <w:kern w:val="0"/>
                <w:sz w:val="24"/>
                <w:szCs w:val="20"/>
              </w:rPr>
              <w:t>传真</w:t>
            </w:r>
          </w:p>
        </w:tc>
        <w:tc>
          <w:tcPr>
            <w:tcW w:w="3429" w:type="dxa"/>
            <w:gridSpan w:val="4"/>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网址</w:t>
            </w:r>
          </w:p>
        </w:tc>
        <w:tc>
          <w:tcPr>
            <w:tcW w:w="1640" w:type="dxa"/>
            <w:gridSpan w:val="2"/>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组织结构</w:t>
            </w:r>
          </w:p>
        </w:tc>
        <w:tc>
          <w:tcPr>
            <w:tcW w:w="7335" w:type="dxa"/>
            <w:gridSpan w:val="11"/>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法定代表人</w:t>
            </w:r>
          </w:p>
        </w:tc>
        <w:tc>
          <w:tcPr>
            <w:tcW w:w="8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姓名</w:t>
            </w:r>
          </w:p>
        </w:tc>
        <w:tc>
          <w:tcPr>
            <w:tcW w:w="1384" w:type="dxa"/>
            <w:gridSpan w:val="2"/>
            <w:vAlign w:val="center"/>
          </w:tcPr>
          <w:p>
            <w:pPr>
              <w:widowControl/>
              <w:jc w:val="center"/>
              <w:rPr>
                <w:rFonts w:ascii="Times New Roman" w:hAnsi="Times New Roman"/>
                <w:bCs/>
                <w:kern w:val="0"/>
                <w:sz w:val="24"/>
                <w:szCs w:val="20"/>
              </w:rPr>
            </w:pPr>
          </w:p>
        </w:tc>
        <w:tc>
          <w:tcPr>
            <w:tcW w:w="1274"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技术职称</w:t>
            </w:r>
          </w:p>
        </w:tc>
        <w:tc>
          <w:tcPr>
            <w:tcW w:w="1274" w:type="dxa"/>
            <w:gridSpan w:val="3"/>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联系电话</w:t>
            </w:r>
          </w:p>
        </w:tc>
        <w:tc>
          <w:tcPr>
            <w:tcW w:w="1278" w:type="dxa"/>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技术负责人</w:t>
            </w:r>
          </w:p>
        </w:tc>
        <w:tc>
          <w:tcPr>
            <w:tcW w:w="8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姓名</w:t>
            </w:r>
          </w:p>
        </w:tc>
        <w:tc>
          <w:tcPr>
            <w:tcW w:w="1384" w:type="dxa"/>
            <w:gridSpan w:val="2"/>
            <w:vAlign w:val="center"/>
          </w:tcPr>
          <w:p>
            <w:pPr>
              <w:widowControl/>
              <w:jc w:val="center"/>
              <w:rPr>
                <w:rFonts w:ascii="Times New Roman" w:hAnsi="Times New Roman"/>
                <w:bCs/>
                <w:kern w:val="0"/>
                <w:sz w:val="24"/>
                <w:szCs w:val="20"/>
              </w:rPr>
            </w:pPr>
          </w:p>
        </w:tc>
        <w:tc>
          <w:tcPr>
            <w:tcW w:w="1274"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技术职称</w:t>
            </w:r>
          </w:p>
        </w:tc>
        <w:tc>
          <w:tcPr>
            <w:tcW w:w="1274" w:type="dxa"/>
            <w:gridSpan w:val="3"/>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联系电话</w:t>
            </w:r>
          </w:p>
        </w:tc>
        <w:tc>
          <w:tcPr>
            <w:tcW w:w="1278" w:type="dxa"/>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成立时间</w:t>
            </w:r>
          </w:p>
        </w:tc>
        <w:tc>
          <w:tcPr>
            <w:tcW w:w="2235" w:type="dxa"/>
            <w:gridSpan w:val="3"/>
            <w:vAlign w:val="center"/>
          </w:tcPr>
          <w:p>
            <w:pPr>
              <w:widowControl/>
              <w:jc w:val="center"/>
              <w:rPr>
                <w:rFonts w:ascii="Times New Roman" w:hAnsi="Times New Roman"/>
                <w:bCs/>
                <w:kern w:val="0"/>
                <w:sz w:val="24"/>
                <w:szCs w:val="20"/>
              </w:rPr>
            </w:pPr>
          </w:p>
        </w:tc>
        <w:tc>
          <w:tcPr>
            <w:tcW w:w="5100" w:type="dxa"/>
            <w:gridSpan w:val="8"/>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员工总人数：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企业资质等级</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restart"/>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其中</w:t>
            </w: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项目经理</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营业执照</w:t>
            </w:r>
            <w:r>
              <w:rPr>
                <w:rFonts w:ascii="Times New Roman" w:hAnsi="Times New Roman"/>
                <w:kern w:val="0"/>
                <w:sz w:val="24"/>
                <w:szCs w:val="20"/>
              </w:rPr>
              <w:t>号</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高级职称人员</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注册资金</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中级职称人员</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开户银行</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初级职称人员</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账号</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技工</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经营范围</w:t>
            </w:r>
          </w:p>
        </w:tc>
        <w:tc>
          <w:tcPr>
            <w:tcW w:w="7335" w:type="dxa"/>
            <w:gridSpan w:val="11"/>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备注</w:t>
            </w:r>
          </w:p>
        </w:tc>
        <w:tc>
          <w:tcPr>
            <w:tcW w:w="7335" w:type="dxa"/>
            <w:gridSpan w:val="11"/>
            <w:vAlign w:val="center"/>
          </w:tcPr>
          <w:p>
            <w:pPr>
              <w:widowControl/>
              <w:jc w:val="center"/>
              <w:rPr>
                <w:rFonts w:ascii="Times New Roman" w:hAnsi="Times New Roman"/>
                <w:bCs/>
                <w:kern w:val="0"/>
                <w:sz w:val="24"/>
                <w:szCs w:val="20"/>
              </w:rPr>
            </w:pPr>
          </w:p>
        </w:tc>
      </w:tr>
    </w:tbl>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格式2-4</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四、技术、服务要求应答表</w:t>
      </w:r>
    </w:p>
    <w:p>
      <w:pPr>
        <w:widowControl/>
        <w:spacing w:line="360" w:lineRule="auto"/>
        <w:jc w:val="left"/>
        <w:rPr>
          <w:rFonts w:ascii="Times New Roman" w:hAnsi="Times New Roman"/>
          <w:bCs/>
          <w:kern w:val="0"/>
          <w:sz w:val="24"/>
          <w:szCs w:val="20"/>
        </w:rPr>
      </w:pPr>
    </w:p>
    <w:p>
      <w:pPr>
        <w:widowControl/>
        <w:spacing w:line="360" w:lineRule="auto"/>
        <w:jc w:val="left"/>
        <w:rPr>
          <w:rFonts w:ascii="Times New Roman" w:hAnsi="Times New Roman"/>
          <w:kern w:val="0"/>
          <w:sz w:val="24"/>
          <w:szCs w:val="20"/>
        </w:rPr>
      </w:pPr>
      <w:r>
        <w:rPr>
          <w:rFonts w:ascii="Times New Roman" w:hAnsi="Times New Roman"/>
          <w:bCs/>
          <w:kern w:val="0"/>
          <w:sz w:val="24"/>
          <w:szCs w:val="20"/>
        </w:rPr>
        <w:t>项目名称：</w:t>
      </w:r>
      <w:r>
        <w:rPr>
          <w:rFonts w:ascii="Times New Roman" w:hAnsi="Times New Roman" w:eastAsia="新宋体"/>
          <w:bCs/>
          <w:kern w:val="0"/>
          <w:sz w:val="24"/>
          <w:szCs w:val="20"/>
          <w:u w:val="single"/>
        </w:rPr>
        <w:t xml:space="preserve">                                        </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337"/>
        <w:gridCol w:w="3337"/>
        <w:gridCol w:w="16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序号</w:t>
            </w:r>
          </w:p>
        </w:tc>
        <w:tc>
          <w:tcPr>
            <w:tcW w:w="3337"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比选文件要求</w:t>
            </w:r>
          </w:p>
        </w:tc>
        <w:tc>
          <w:tcPr>
            <w:tcW w:w="3337"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响应文件响应</w:t>
            </w:r>
          </w:p>
        </w:tc>
        <w:tc>
          <w:tcPr>
            <w:tcW w:w="1662"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响应/偏离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spacing w:line="360" w:lineRule="auto"/>
              <w:ind w:left="283" w:leftChars="135"/>
              <w:jc w:val="left"/>
              <w:rPr>
                <w:rFonts w:ascii="Times New Roman" w:hAnsi="Times New Roman"/>
                <w:kern w:val="0"/>
                <w:sz w:val="24"/>
                <w:szCs w:val="20"/>
              </w:rPr>
            </w:pPr>
          </w:p>
        </w:tc>
        <w:tc>
          <w:tcPr>
            <w:tcW w:w="3337" w:type="dxa"/>
            <w:vAlign w:val="center"/>
          </w:tcPr>
          <w:p>
            <w:pPr>
              <w:widowControl/>
              <w:spacing w:line="360" w:lineRule="auto"/>
              <w:ind w:left="283" w:leftChars="135"/>
              <w:jc w:val="left"/>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bl>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注意：1、比选申请人必须把比选文件第</w:t>
      </w:r>
      <w:r>
        <w:rPr>
          <w:rFonts w:hint="eastAsia" w:ascii="Times New Roman" w:hAnsi="Times New Roman"/>
          <w:kern w:val="0"/>
          <w:sz w:val="24"/>
          <w:szCs w:val="20"/>
          <w:lang w:eastAsia="zh-CN"/>
        </w:rPr>
        <w:t>二</w:t>
      </w:r>
      <w:r>
        <w:rPr>
          <w:rFonts w:ascii="Times New Roman" w:hAnsi="Times New Roman"/>
          <w:kern w:val="0"/>
          <w:sz w:val="24"/>
          <w:szCs w:val="20"/>
        </w:rPr>
        <w:t>章的技术要求逐条列入此表，未列入的视为负偏离。</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2、比选申请人必须据实填写，不得虚假响应，虚假响应的，其响应文件无效并按规定追究其相关责任。</w:t>
      </w:r>
    </w:p>
    <w:p>
      <w:pPr>
        <w:widowControl/>
        <w:spacing w:line="360" w:lineRule="auto"/>
        <w:ind w:firstLine="480" w:firstLineChars="200"/>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adjustRightInd w:val="0"/>
        <w:spacing w:line="400" w:lineRule="exact"/>
        <w:jc w:val="left"/>
        <w:rPr>
          <w:rFonts w:ascii="Times New Roman" w:hAnsi="Times New Roman"/>
          <w:kern w:val="0"/>
          <w:sz w:val="24"/>
          <w:szCs w:val="20"/>
        </w:rPr>
      </w:pPr>
    </w:p>
    <w:p>
      <w:pPr>
        <w:widowControl/>
        <w:jc w:val="left"/>
        <w:rPr>
          <w:rFonts w:ascii="Times New Roman" w:hAnsi="Times New Roman"/>
          <w:kern w:val="0"/>
          <w:sz w:val="24"/>
          <w:szCs w:val="20"/>
        </w:rPr>
      </w:pPr>
      <w:r>
        <w:rPr>
          <w:rFonts w:ascii="Times New Roman" w:hAnsi="Times New Roman"/>
          <w:kern w:val="0"/>
          <w:sz w:val="24"/>
          <w:szCs w:val="20"/>
        </w:rPr>
        <w:br w:type="page"/>
      </w:r>
      <w:r>
        <w:rPr>
          <w:rFonts w:ascii="Times New Roman" w:hAnsi="Times New Roman"/>
          <w:b/>
          <w:kern w:val="0"/>
          <w:sz w:val="24"/>
          <w:szCs w:val="20"/>
        </w:rPr>
        <w:t>格式2-5</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五、商务要求应答表</w:t>
      </w:r>
    </w:p>
    <w:p>
      <w:pPr>
        <w:widowControl/>
        <w:spacing w:line="360" w:lineRule="auto"/>
        <w:jc w:val="left"/>
        <w:rPr>
          <w:rFonts w:ascii="Times New Roman" w:hAnsi="Times New Roman"/>
          <w:kern w:val="0"/>
          <w:sz w:val="24"/>
          <w:szCs w:val="20"/>
        </w:rPr>
      </w:pPr>
      <w:r>
        <w:rPr>
          <w:rFonts w:ascii="Times New Roman" w:hAnsi="Times New Roman"/>
          <w:bCs/>
          <w:kern w:val="0"/>
          <w:sz w:val="24"/>
          <w:szCs w:val="20"/>
        </w:rPr>
        <w:t>项目名称：</w:t>
      </w:r>
      <w:r>
        <w:rPr>
          <w:rFonts w:ascii="Times New Roman" w:hAnsi="Times New Roman" w:eastAsia="新宋体"/>
          <w:bCs/>
          <w:kern w:val="0"/>
          <w:sz w:val="24"/>
          <w:szCs w:val="20"/>
          <w:u w:val="single"/>
        </w:rPr>
        <w:t xml:space="preserve">                                        </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831"/>
        <w:gridCol w:w="2831"/>
        <w:gridCol w:w="1410"/>
        <w:gridCol w:w="1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序号</w:t>
            </w:r>
          </w:p>
        </w:tc>
        <w:tc>
          <w:tcPr>
            <w:tcW w:w="1524"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比选文件要求</w:t>
            </w:r>
          </w:p>
        </w:tc>
        <w:tc>
          <w:tcPr>
            <w:tcW w:w="1524"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响应文件响应</w:t>
            </w:r>
          </w:p>
        </w:tc>
        <w:tc>
          <w:tcPr>
            <w:tcW w:w="759"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响应/偏离</w:t>
            </w:r>
          </w:p>
        </w:tc>
        <w:tc>
          <w:tcPr>
            <w:tcW w:w="759" w:type="pct"/>
            <w:vAlign w:val="center"/>
          </w:tcPr>
          <w:p>
            <w:pPr>
              <w:widowControl/>
              <w:jc w:val="center"/>
              <w:rPr>
                <w:rFonts w:ascii="Times New Roman" w:hAnsi="Times New Roman"/>
                <w:b/>
                <w:kern w:val="0"/>
                <w:sz w:val="24"/>
                <w:szCs w:val="20"/>
              </w:rPr>
            </w:pPr>
            <w:r>
              <w:rPr>
                <w:rFonts w:hint="eastAsia" w:ascii="Times New Roman" w:hAnsi="Times New Roman"/>
                <w:b/>
                <w:kern w:val="0"/>
                <w:sz w:val="24"/>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bl>
    <w:p>
      <w:pPr>
        <w:widowControl/>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注意：1、比选申请人必须把比选文件第</w:t>
      </w:r>
      <w:r>
        <w:rPr>
          <w:rFonts w:hint="eastAsia" w:ascii="Times New Roman" w:hAnsi="Times New Roman"/>
          <w:kern w:val="0"/>
          <w:sz w:val="24"/>
          <w:szCs w:val="20"/>
          <w:lang w:eastAsia="zh-CN"/>
        </w:rPr>
        <w:t>二</w:t>
      </w:r>
      <w:r>
        <w:rPr>
          <w:rFonts w:ascii="Times New Roman" w:hAnsi="Times New Roman"/>
          <w:kern w:val="0"/>
          <w:sz w:val="24"/>
          <w:szCs w:val="20"/>
        </w:rPr>
        <w:t>章的商务要求逐条列入此表，未列入的视为负偏离。</w:t>
      </w:r>
    </w:p>
    <w:p>
      <w:pPr>
        <w:widowControl/>
        <w:spacing w:line="360" w:lineRule="auto"/>
        <w:ind w:firstLine="480" w:firstLineChars="200"/>
        <w:jc w:val="left"/>
        <w:rPr>
          <w:rFonts w:ascii="Times New Roman" w:hAnsi="Times New Roman"/>
          <w:b/>
          <w:kern w:val="0"/>
          <w:sz w:val="24"/>
          <w:szCs w:val="20"/>
        </w:rPr>
      </w:pPr>
      <w:r>
        <w:rPr>
          <w:rFonts w:ascii="Times New Roman" w:hAnsi="Times New Roman"/>
          <w:kern w:val="0"/>
          <w:sz w:val="24"/>
          <w:szCs w:val="20"/>
        </w:rPr>
        <w:t>2、比选申请人必须据实填写，不得虚假响应，虚假响应的，其响应文件无效并按规定追究其相关责任。</w:t>
      </w: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kern w:val="0"/>
          <w:sz w:val="24"/>
          <w:szCs w:val="20"/>
        </w:rPr>
      </w:pPr>
      <w:r>
        <w:rPr>
          <w:rFonts w:ascii="Times New Roman" w:hAnsi="Times New Roman"/>
          <w:kern w:val="0"/>
          <w:sz w:val="24"/>
          <w:szCs w:val="20"/>
        </w:rPr>
        <w:br w:type="page"/>
      </w:r>
      <w:r>
        <w:rPr>
          <w:rFonts w:ascii="Times New Roman" w:hAnsi="Times New Roman"/>
          <w:b/>
          <w:kern w:val="0"/>
          <w:sz w:val="24"/>
          <w:szCs w:val="20"/>
        </w:rPr>
        <w:t>格式2-6</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六、比选申请人类似项目业绩一览表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4" w:type="dxa"/>
          <w:bottom w:w="0" w:type="dxa"/>
          <w:right w:w="54" w:type="dxa"/>
        </w:tblCellMar>
      </w:tblPr>
      <w:tblGrid>
        <w:gridCol w:w="726"/>
        <w:gridCol w:w="1461"/>
        <w:gridCol w:w="1336"/>
        <w:gridCol w:w="1175"/>
        <w:gridCol w:w="1503"/>
        <w:gridCol w:w="1641"/>
        <w:gridCol w:w="1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年份</w:t>
            </w:r>
          </w:p>
        </w:tc>
        <w:tc>
          <w:tcPr>
            <w:tcW w:w="1461"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用户名称</w:t>
            </w:r>
          </w:p>
        </w:tc>
        <w:tc>
          <w:tcPr>
            <w:tcW w:w="1336"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项目名称</w:t>
            </w:r>
          </w:p>
        </w:tc>
        <w:tc>
          <w:tcPr>
            <w:tcW w:w="1175"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完成时间</w:t>
            </w:r>
          </w:p>
        </w:tc>
        <w:tc>
          <w:tcPr>
            <w:tcW w:w="1503"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合同金额</w:t>
            </w:r>
          </w:p>
        </w:tc>
        <w:tc>
          <w:tcPr>
            <w:tcW w:w="1641"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是否通过验收</w:t>
            </w:r>
          </w:p>
        </w:tc>
        <w:tc>
          <w:tcPr>
            <w:tcW w:w="1336"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bl>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p>
      <w:pPr>
        <w:widowControl/>
        <w:ind w:left="422" w:hanging="422" w:hangingChars="200"/>
        <w:jc w:val="left"/>
        <w:rPr>
          <w:rFonts w:ascii="Times New Roman" w:hAnsi="Times New Roman"/>
          <w:b/>
          <w:kern w:val="0"/>
          <w:szCs w:val="21"/>
        </w:rPr>
      </w:pPr>
      <w:r>
        <w:rPr>
          <w:rFonts w:ascii="Times New Roman" w:hAnsi="Times New Roman"/>
          <w:b/>
          <w:kern w:val="0"/>
          <w:szCs w:val="21"/>
        </w:rPr>
        <w:t>注：比选申请人（仅限于比选申请人自己的）以上业绩需提供有关书面证明材料。“合同金额”需提供合同复印件；“是否通过验收”需提供合同验收合格或用户单位书面证明材料。</w:t>
      </w: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b/>
          <w:kern w:val="0"/>
          <w:sz w:val="24"/>
          <w:szCs w:val="20"/>
        </w:rPr>
      </w:pPr>
      <w:bookmarkStart w:id="30" w:name="_Toc307564880"/>
      <w:bookmarkStart w:id="31" w:name="_Toc436820890"/>
      <w:bookmarkStart w:id="32" w:name="_Toc436410129"/>
      <w:bookmarkStart w:id="33" w:name="_Toc436385992"/>
      <w:bookmarkStart w:id="34" w:name="_Toc436404120"/>
      <w:r>
        <w:rPr>
          <w:rFonts w:ascii="Times New Roman" w:hAnsi="Times New Roman"/>
          <w:kern w:val="0"/>
          <w:sz w:val="24"/>
          <w:szCs w:val="20"/>
        </w:rPr>
        <w:br w:type="page"/>
      </w:r>
      <w:bookmarkEnd w:id="30"/>
      <w:bookmarkEnd w:id="31"/>
      <w:bookmarkEnd w:id="32"/>
      <w:bookmarkEnd w:id="33"/>
      <w:bookmarkEnd w:id="34"/>
      <w:r>
        <w:rPr>
          <w:rFonts w:ascii="Times New Roman" w:hAnsi="Times New Roman"/>
          <w:b/>
          <w:kern w:val="0"/>
          <w:sz w:val="24"/>
          <w:szCs w:val="20"/>
        </w:rPr>
        <w:t>格式2-7</w:t>
      </w:r>
    </w:p>
    <w:p>
      <w:pPr>
        <w:widowControl/>
        <w:jc w:val="left"/>
        <w:rPr>
          <w:rFonts w:ascii="Times New Roman" w:hAnsi="Times New Roman"/>
          <w:kern w:val="0"/>
          <w:sz w:val="24"/>
          <w:szCs w:val="20"/>
        </w:rPr>
      </w:pP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七、比选申请人本项目管理、技术、服务人员情况表</w:t>
      </w:r>
    </w:p>
    <w:p>
      <w:pPr>
        <w:widowControl/>
        <w:spacing w:line="360" w:lineRule="auto"/>
        <w:jc w:val="left"/>
        <w:rPr>
          <w:rFonts w:ascii="Times New Roman" w:hAnsi="Times New Roman"/>
          <w:kern w:val="0"/>
          <w:sz w:val="24"/>
          <w:szCs w:val="20"/>
        </w:rPr>
      </w:pPr>
      <w:r>
        <w:rPr>
          <w:rFonts w:ascii="Times New Roman" w:hAnsi="Times New Roman"/>
          <w:bCs/>
          <w:kern w:val="0"/>
          <w:sz w:val="24"/>
          <w:szCs w:val="20"/>
        </w:rPr>
        <w:t>项目名称：</w:t>
      </w:r>
      <w:r>
        <w:rPr>
          <w:rFonts w:ascii="Times New Roman" w:hAnsi="Times New Roman" w:eastAsia="新宋体"/>
          <w:bCs/>
          <w:kern w:val="0"/>
          <w:sz w:val="24"/>
          <w:szCs w:val="20"/>
          <w:u w:val="single"/>
        </w:rPr>
        <w:t xml:space="preserve">                                        </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032"/>
        <w:gridCol w:w="1032"/>
        <w:gridCol w:w="1032"/>
        <w:gridCol w:w="1032"/>
        <w:gridCol w:w="1032"/>
        <w:gridCol w:w="1032"/>
        <w:gridCol w:w="1032"/>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类别</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职务</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姓名</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职称</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常住地</w:t>
            </w:r>
          </w:p>
        </w:tc>
        <w:tc>
          <w:tcPr>
            <w:tcW w:w="4128" w:type="dxa"/>
            <w:gridSpan w:val="4"/>
            <w:vAlign w:val="center"/>
          </w:tcPr>
          <w:p>
            <w:pPr>
              <w:widowControl/>
              <w:jc w:val="center"/>
              <w:rPr>
                <w:rFonts w:ascii="Times New Roman" w:hAnsi="Times New Roman"/>
                <w:kern w:val="0"/>
                <w:sz w:val="24"/>
                <w:szCs w:val="20"/>
              </w:rPr>
            </w:pPr>
            <w:r>
              <w:rPr>
                <w:rFonts w:ascii="Times New Roman" w:hAnsi="Times New Roman"/>
                <w:kern w:val="0"/>
                <w:sz w:val="24"/>
                <w:szCs w:val="20"/>
              </w:rPr>
              <w:t>资格证明（附复印件）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证书</w:t>
            </w:r>
          </w:p>
          <w:p>
            <w:pPr>
              <w:widowControl/>
              <w:jc w:val="center"/>
              <w:rPr>
                <w:rFonts w:ascii="Times New Roman" w:hAnsi="Times New Roman"/>
                <w:kern w:val="0"/>
                <w:sz w:val="24"/>
                <w:szCs w:val="20"/>
              </w:rPr>
            </w:pPr>
            <w:r>
              <w:rPr>
                <w:rFonts w:ascii="Times New Roman" w:hAnsi="Times New Roman"/>
                <w:kern w:val="0"/>
                <w:sz w:val="24"/>
                <w:szCs w:val="20"/>
              </w:rPr>
              <w:t>名称</w:t>
            </w: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级别</w:t>
            </w: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证号</w:t>
            </w: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管理</w:t>
            </w:r>
          </w:p>
          <w:p>
            <w:pPr>
              <w:widowControl/>
              <w:jc w:val="center"/>
              <w:rPr>
                <w:rFonts w:ascii="Times New Roman" w:hAnsi="Times New Roman"/>
                <w:kern w:val="0"/>
                <w:sz w:val="24"/>
                <w:szCs w:val="20"/>
              </w:rPr>
            </w:pPr>
            <w:r>
              <w:rPr>
                <w:rFonts w:ascii="Times New Roman" w:hAnsi="Times New Roman"/>
                <w:kern w:val="0"/>
                <w:sz w:val="24"/>
                <w:szCs w:val="20"/>
              </w:rPr>
              <w:t>人员</w:t>
            </w: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技术</w:t>
            </w:r>
          </w:p>
          <w:p>
            <w:pPr>
              <w:widowControl/>
              <w:jc w:val="center"/>
              <w:rPr>
                <w:rFonts w:ascii="Times New Roman" w:hAnsi="Times New Roman"/>
                <w:kern w:val="0"/>
                <w:sz w:val="24"/>
                <w:szCs w:val="20"/>
              </w:rPr>
            </w:pPr>
            <w:r>
              <w:rPr>
                <w:rFonts w:ascii="Times New Roman" w:hAnsi="Times New Roman"/>
                <w:kern w:val="0"/>
                <w:sz w:val="24"/>
                <w:szCs w:val="20"/>
              </w:rPr>
              <w:t>人员</w:t>
            </w: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售后服务人员</w:t>
            </w: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bl>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b/>
          <w:kern w:val="0"/>
          <w:sz w:val="24"/>
          <w:szCs w:val="20"/>
        </w:rPr>
      </w:pPr>
      <w:r>
        <w:rPr>
          <w:rFonts w:ascii="Times New Roman" w:hAnsi="Times New Roman"/>
          <w:kern w:val="0"/>
          <w:sz w:val="24"/>
          <w:szCs w:val="20"/>
        </w:rPr>
        <w:br w:type="page"/>
      </w:r>
      <w:bookmarkStart w:id="35" w:name="_Toc503987293"/>
      <w:bookmarkStart w:id="36" w:name="_Toc503987104"/>
      <w:bookmarkStart w:id="37" w:name="_Toc503987183"/>
      <w:bookmarkStart w:id="38" w:name="_Toc503986838"/>
      <w:bookmarkStart w:id="39" w:name="_Toc503986415"/>
      <w:bookmarkStart w:id="40" w:name="_Toc503986971"/>
      <w:r>
        <w:rPr>
          <w:rFonts w:ascii="Times New Roman" w:hAnsi="Times New Roman"/>
          <w:b/>
          <w:kern w:val="0"/>
          <w:sz w:val="24"/>
          <w:szCs w:val="20"/>
        </w:rPr>
        <w:t>格式2-8</w:t>
      </w:r>
    </w:p>
    <w:p>
      <w:pPr>
        <w:widowControl/>
        <w:spacing w:line="360" w:lineRule="auto"/>
        <w:jc w:val="center"/>
        <w:outlineLvl w:val="1"/>
        <w:rPr>
          <w:rFonts w:ascii="Times New Roman" w:hAnsi="Times New Roman" w:eastAsia="黑体"/>
          <w:b/>
          <w:kern w:val="0"/>
          <w:sz w:val="32"/>
          <w:szCs w:val="32"/>
        </w:rPr>
      </w:pPr>
      <w:bookmarkStart w:id="41" w:name="_Toc33709797"/>
      <w:bookmarkStart w:id="42" w:name="_Toc33698136"/>
      <w:bookmarkStart w:id="43" w:name="_Toc40447271"/>
      <w:bookmarkStart w:id="44" w:name="_Toc52036330"/>
      <w:bookmarkStart w:id="45" w:name="_Toc34051809"/>
      <w:r>
        <w:rPr>
          <w:rFonts w:ascii="Times New Roman" w:hAnsi="Times New Roman" w:eastAsia="黑体"/>
          <w:b/>
          <w:kern w:val="0"/>
          <w:sz w:val="32"/>
          <w:szCs w:val="32"/>
        </w:rPr>
        <w:t>八、满足实质性要求承诺函</w:t>
      </w:r>
      <w:bookmarkEnd w:id="35"/>
      <w:bookmarkEnd w:id="36"/>
      <w:bookmarkEnd w:id="37"/>
      <w:bookmarkEnd w:id="38"/>
      <w:bookmarkEnd w:id="39"/>
      <w:bookmarkEnd w:id="40"/>
      <w:bookmarkEnd w:id="41"/>
      <w:bookmarkEnd w:id="42"/>
      <w:bookmarkEnd w:id="43"/>
      <w:bookmarkEnd w:id="44"/>
      <w:bookmarkEnd w:id="45"/>
    </w:p>
    <w:p>
      <w:pPr>
        <w:widowControl/>
        <w:jc w:val="left"/>
        <w:rPr>
          <w:rFonts w:ascii="Times New Roman" w:hAnsi="Times New Roman"/>
          <w:kern w:val="0"/>
          <w:sz w:val="24"/>
          <w:szCs w:val="20"/>
        </w:rPr>
      </w:pPr>
    </w:p>
    <w:p>
      <w:pPr>
        <w:widowControl/>
        <w:spacing w:line="360" w:lineRule="auto"/>
        <w:jc w:val="left"/>
        <w:rPr>
          <w:rFonts w:ascii="Times New Roman" w:hAnsi="Times New Roman"/>
          <w:kern w:val="0"/>
          <w:sz w:val="24"/>
          <w:szCs w:val="20"/>
        </w:rPr>
      </w:pPr>
      <w:r>
        <w:rPr>
          <w:rFonts w:hint="eastAsia" w:ascii="Times New Roman" w:hAnsi="Times New Roman"/>
          <w:kern w:val="0"/>
          <w:sz w:val="24"/>
          <w:szCs w:val="20"/>
          <w:u w:val="single"/>
        </w:rPr>
        <w:t>三台县人民医院</w:t>
      </w:r>
      <w:r>
        <w:rPr>
          <w:rFonts w:ascii="Times New Roman" w:hAnsi="Times New Roman"/>
          <w:kern w:val="0"/>
          <w:sz w:val="24"/>
          <w:szCs w:val="20"/>
        </w:rPr>
        <w:t>：</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我公司作为本次比选项目的比选申请人，根据比选文件要求，现郑重承诺如下：</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完全接受和响应本项目比选文件中规定的实质性要求。</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本公司对上述承诺的内容事项真实性负责。如经查实上述承诺的内容事项存在虚假，我公司愿意接受以提供虚假材料谋取成交追究法律责任。</w:t>
      </w: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比选申请人名称</w:t>
      </w:r>
      <w:r>
        <w:rPr>
          <w:rFonts w:ascii="Times New Roman" w:hAnsi="Times New Roman"/>
          <w:b/>
          <w:color w:val="000000"/>
          <w:kern w:val="0"/>
          <w:sz w:val="24"/>
          <w:szCs w:val="20"/>
        </w:rPr>
        <w:t>（加盖公章）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法定代表人/单位负责人或授权代表</w:t>
      </w:r>
      <w:r>
        <w:rPr>
          <w:rFonts w:ascii="Times New Roman" w:hAnsi="Times New Roman"/>
          <w:b/>
          <w:color w:val="000000"/>
          <w:kern w:val="0"/>
          <w:sz w:val="24"/>
          <w:szCs w:val="20"/>
        </w:rPr>
        <w:t>（签字或加盖个人名章）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b/>
          <w:kern w:val="0"/>
          <w:sz w:val="24"/>
        </w:rPr>
      </w:pPr>
      <w:r>
        <w:rPr>
          <w:rFonts w:ascii="Times New Roman" w:hAnsi="Times New Roman"/>
          <w:color w:val="000000"/>
          <w:kern w:val="0"/>
          <w:sz w:val="24"/>
          <w:szCs w:val="20"/>
        </w:rPr>
        <w:t>日期：</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年</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月</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日</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格式2-9</w:t>
      </w:r>
    </w:p>
    <w:p>
      <w:pPr>
        <w:widowControl/>
        <w:spacing w:line="360" w:lineRule="auto"/>
        <w:jc w:val="center"/>
        <w:outlineLvl w:val="1"/>
        <w:rPr>
          <w:rFonts w:ascii="Times New Roman" w:hAnsi="Times New Roman" w:eastAsia="黑体"/>
          <w:b/>
          <w:kern w:val="0"/>
          <w:sz w:val="32"/>
          <w:szCs w:val="32"/>
        </w:rPr>
      </w:pPr>
      <w:bookmarkStart w:id="46" w:name="_Toc33709798"/>
      <w:bookmarkStart w:id="47" w:name="_Toc33698137"/>
      <w:bookmarkStart w:id="48" w:name="_Toc52036331"/>
      <w:bookmarkStart w:id="49" w:name="_Toc34051810"/>
      <w:bookmarkStart w:id="50" w:name="_Toc40447272"/>
      <w:r>
        <w:rPr>
          <w:rFonts w:ascii="Times New Roman" w:hAnsi="Times New Roman" w:eastAsia="黑体"/>
          <w:b/>
          <w:kern w:val="0"/>
          <w:sz w:val="32"/>
          <w:szCs w:val="32"/>
        </w:rPr>
        <w:t>九、知识产权承诺函</w:t>
      </w:r>
      <w:bookmarkEnd w:id="46"/>
      <w:bookmarkEnd w:id="47"/>
      <w:bookmarkEnd w:id="48"/>
      <w:bookmarkEnd w:id="49"/>
      <w:bookmarkEnd w:id="50"/>
    </w:p>
    <w:p>
      <w:pPr>
        <w:widowControl/>
        <w:spacing w:line="360" w:lineRule="auto"/>
        <w:jc w:val="left"/>
        <w:rPr>
          <w:rFonts w:ascii="Times New Roman" w:hAnsi="Times New Roman"/>
          <w:color w:val="000000"/>
          <w:kern w:val="0"/>
          <w:sz w:val="24"/>
          <w:szCs w:val="20"/>
        </w:rPr>
      </w:pPr>
      <w:r>
        <w:rPr>
          <w:rFonts w:hint="eastAsia" w:ascii="Times New Roman" w:hAnsi="Times New Roman"/>
          <w:color w:val="000000"/>
          <w:kern w:val="0"/>
          <w:sz w:val="24"/>
          <w:szCs w:val="20"/>
          <w:u w:val="single"/>
        </w:rPr>
        <w:t>三台县人民医院</w:t>
      </w:r>
      <w:r>
        <w:rPr>
          <w:rFonts w:ascii="Times New Roman" w:hAnsi="Times New Roman"/>
          <w:color w:val="000000"/>
          <w:kern w:val="0"/>
          <w:sz w:val="24"/>
          <w:szCs w:val="20"/>
        </w:rPr>
        <w:t>：</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我公司作为本次比选项目的比选申请人，根据比选文件总则“知识产权（实质性要求）”规定，现郑重承诺如下：</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1、我单位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2、比选人享有本项目实施过程中产生的知识成果及知识产权。</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3、我单位如在项目实施过程中采用自有知识成果，我单位将在响应文件中进行声明，并提供相关知识产权证明文件。使用该知识成果后，我单位将提供开发接口和开发手册等技术文档，并承诺提供无限期技术支持，比选人享有永久使用权（含比选人委托第三方在该项目后续开发的使用权）。</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4、如采用的知识产权不是我单位所拥有的，则我单位响应文件中的报价已经包括合法获取该知识产权的相关费用。</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本公司对上述承诺的内容事项真实性负责。如经查实上述承诺的内容事项存在虚假，我公司愿意接受以提供虚假材料谋取成交结果并追究法律责任。</w:t>
      </w:r>
    </w:p>
    <w:p>
      <w:pPr>
        <w:widowControl/>
        <w:spacing w:line="360" w:lineRule="auto"/>
        <w:jc w:val="left"/>
        <w:rPr>
          <w:rFonts w:ascii="Times New Roman" w:hAnsi="Times New Roman"/>
          <w:color w:val="000000"/>
          <w:kern w:val="0"/>
          <w:sz w:val="24"/>
          <w:szCs w:val="20"/>
        </w:rPr>
      </w:pPr>
    </w:p>
    <w:p>
      <w:pPr>
        <w:widowControl/>
        <w:spacing w:line="360" w:lineRule="auto"/>
        <w:jc w:val="left"/>
        <w:rPr>
          <w:rFonts w:ascii="Times New Roman" w:hAnsi="Times New Roman"/>
          <w:color w:val="000000"/>
          <w:kern w:val="0"/>
          <w:sz w:val="24"/>
          <w:szCs w:val="20"/>
        </w:rPr>
      </w:pP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比选申请人名称</w:t>
      </w:r>
      <w:r>
        <w:rPr>
          <w:rFonts w:ascii="Times New Roman" w:hAnsi="Times New Roman"/>
          <w:b/>
          <w:color w:val="000000"/>
          <w:kern w:val="0"/>
          <w:sz w:val="24"/>
          <w:szCs w:val="20"/>
        </w:rPr>
        <w:t>（加盖公章）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法定代表人/单位负责人或授权代表</w:t>
      </w:r>
      <w:r>
        <w:rPr>
          <w:rFonts w:ascii="Times New Roman" w:hAnsi="Times New Roman"/>
          <w:b/>
          <w:color w:val="000000"/>
          <w:kern w:val="0"/>
          <w:sz w:val="24"/>
          <w:szCs w:val="20"/>
        </w:rPr>
        <w:t>（签字或加盖个人名章）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b/>
          <w:kern w:val="0"/>
          <w:sz w:val="24"/>
        </w:rPr>
      </w:pPr>
      <w:r>
        <w:rPr>
          <w:rFonts w:ascii="Times New Roman" w:hAnsi="Times New Roman"/>
          <w:color w:val="000000"/>
          <w:kern w:val="0"/>
          <w:sz w:val="24"/>
          <w:szCs w:val="20"/>
        </w:rPr>
        <w:t>日期：</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年</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月</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日</w:t>
      </w:r>
    </w:p>
    <w:p>
      <w:pPr>
        <w:rPr>
          <w:rFonts w:ascii="Times New Roman" w:hAnsi="Times New Roman"/>
          <w:b/>
          <w:sz w:val="24"/>
        </w:rPr>
      </w:pPr>
      <w:r>
        <w:rPr>
          <w:rFonts w:ascii="Times New Roman" w:hAnsi="Times New Roman"/>
          <w:b/>
          <w:kern w:val="0"/>
          <w:sz w:val="24"/>
        </w:rPr>
        <w:br w:type="page"/>
      </w:r>
    </w:p>
    <w:p>
      <w:pPr>
        <w:rPr>
          <w:rFonts w:ascii="Times New Roman" w:hAnsi="Times New Roman"/>
          <w:b/>
          <w:sz w:val="24"/>
        </w:rPr>
      </w:pPr>
      <w:r>
        <w:rPr>
          <w:rFonts w:ascii="Times New Roman" w:hAnsi="Times New Roman"/>
          <w:b/>
          <w:sz w:val="24"/>
        </w:rPr>
        <w:t>格式2-1</w:t>
      </w:r>
      <w:r>
        <w:rPr>
          <w:rFonts w:hint="eastAsia" w:ascii="Times New Roman" w:hAnsi="Times New Roman"/>
          <w:b/>
          <w:sz w:val="24"/>
        </w:rPr>
        <w:t>0</w:t>
      </w:r>
    </w:p>
    <w:p>
      <w:pPr>
        <w:spacing w:line="360" w:lineRule="auto"/>
        <w:jc w:val="center"/>
        <w:rPr>
          <w:rFonts w:ascii="Times New Roman" w:hAnsi="Times New Roman"/>
          <w:b/>
          <w:kern w:val="0"/>
          <w:sz w:val="24"/>
        </w:rPr>
      </w:pPr>
    </w:p>
    <w:p>
      <w:pPr>
        <w:spacing w:line="360" w:lineRule="auto"/>
        <w:jc w:val="center"/>
        <w:rPr>
          <w:rFonts w:ascii="Times New Roman" w:hAnsi="Times New Roman"/>
          <w:b/>
          <w:sz w:val="32"/>
          <w:szCs w:val="32"/>
        </w:rPr>
      </w:pPr>
      <w:r>
        <w:rPr>
          <w:rFonts w:hint="eastAsia" w:ascii="Times New Roman" w:hAnsi="Times New Roman"/>
          <w:b/>
          <w:sz w:val="32"/>
          <w:szCs w:val="32"/>
        </w:rPr>
        <w:t>十</w:t>
      </w:r>
      <w:r>
        <w:rPr>
          <w:rFonts w:ascii="Times New Roman" w:hAnsi="Times New Roman"/>
          <w:b/>
          <w:sz w:val="32"/>
          <w:szCs w:val="32"/>
        </w:rPr>
        <w:t>、报价表</w:t>
      </w:r>
    </w:p>
    <w:p>
      <w:pPr>
        <w:rPr>
          <w:rFonts w:ascii="Times New Roman" w:hAnsi="Times New Roman"/>
          <w:sz w:val="24"/>
          <w:szCs w:val="20"/>
        </w:rPr>
      </w:pPr>
    </w:p>
    <w:p>
      <w:pPr>
        <w:spacing w:line="360" w:lineRule="auto"/>
        <w:rPr>
          <w:rFonts w:ascii="Times New Roman" w:hAnsi="Times New Roman"/>
          <w:b/>
          <w:sz w:val="24"/>
        </w:rPr>
      </w:pPr>
      <w:r>
        <w:rPr>
          <w:rFonts w:ascii="Times New Roman" w:hAnsi="Times New Roman"/>
          <w:b/>
          <w:sz w:val="24"/>
        </w:rPr>
        <w:t>项目名称：</w:t>
      </w:r>
      <w:r>
        <w:rPr>
          <w:rFonts w:ascii="Times New Roman" w:hAnsi="Times New Roman"/>
          <w:b/>
          <w:sz w:val="24"/>
          <w:u w:val="single"/>
        </w:rPr>
        <w:t xml:space="preserve">                     </w:t>
      </w:r>
    </w:p>
    <w:tbl>
      <w:tblPr>
        <w:tblStyle w:val="23"/>
        <w:tblW w:w="51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48"/>
        <w:gridCol w:w="3155"/>
        <w:gridCol w:w="1711"/>
        <w:gridCol w:w="1545"/>
        <w:gridCol w:w="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394"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序号</w:t>
            </w:r>
          </w:p>
        </w:tc>
        <w:tc>
          <w:tcPr>
            <w:tcW w:w="709"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产品名称</w:t>
            </w:r>
          </w:p>
        </w:tc>
        <w:tc>
          <w:tcPr>
            <w:tcW w:w="1660" w:type="pct"/>
            <w:vAlign w:val="center"/>
          </w:tcPr>
          <w:p>
            <w:pPr>
              <w:ind w:left="-105" w:leftChars="-50" w:right="-105" w:rightChars="-50"/>
              <w:jc w:val="center"/>
              <w:rPr>
                <w:rFonts w:hint="eastAsia" w:ascii="Times New Roman" w:hAnsi="Times New Roman" w:eastAsia="宋体"/>
                <w:b/>
                <w:sz w:val="24"/>
                <w:lang w:val="en-US" w:eastAsia="zh-CN"/>
              </w:rPr>
            </w:pPr>
            <w:r>
              <w:rPr>
                <w:rFonts w:hint="eastAsia" w:ascii="Times New Roman" w:hAnsi="Times New Roman"/>
                <w:b/>
                <w:sz w:val="24"/>
                <w:lang w:eastAsia="zh-CN"/>
              </w:rPr>
              <w:t>生产厂</w:t>
            </w:r>
            <w:r>
              <w:rPr>
                <w:rFonts w:hint="eastAsia" w:ascii="Times New Roman" w:hAnsi="Times New Roman"/>
                <w:b/>
                <w:sz w:val="24"/>
              </w:rPr>
              <w:t>家</w:t>
            </w:r>
            <w:r>
              <w:rPr>
                <w:rFonts w:hint="eastAsia" w:ascii="Times New Roman" w:hAnsi="Times New Roman"/>
                <w:b/>
                <w:sz w:val="24"/>
                <w:lang w:val="en-US" w:eastAsia="zh-CN"/>
              </w:rPr>
              <w:t>/品牌</w:t>
            </w:r>
          </w:p>
        </w:tc>
        <w:tc>
          <w:tcPr>
            <w:tcW w:w="900" w:type="pct"/>
            <w:vAlign w:val="center"/>
          </w:tcPr>
          <w:p>
            <w:pPr>
              <w:ind w:left="-105" w:leftChars="-50" w:right="-105" w:rightChars="-50"/>
              <w:jc w:val="center"/>
              <w:rPr>
                <w:rFonts w:hint="eastAsia" w:ascii="Times New Roman" w:hAnsi="Times New Roman"/>
                <w:b/>
                <w:sz w:val="24"/>
              </w:rPr>
            </w:pPr>
            <w:r>
              <w:rPr>
                <w:rFonts w:hint="eastAsia" w:ascii="Times New Roman" w:hAnsi="Times New Roman"/>
                <w:b/>
                <w:sz w:val="24"/>
              </w:rPr>
              <w:t>规格型号</w:t>
            </w:r>
          </w:p>
        </w:tc>
        <w:tc>
          <w:tcPr>
            <w:tcW w:w="813"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投标单价</w:t>
            </w:r>
          </w:p>
          <w:p>
            <w:pPr>
              <w:ind w:left="-105" w:leftChars="-50" w:right="-105" w:rightChars="-50"/>
              <w:jc w:val="center"/>
              <w:rPr>
                <w:rFonts w:ascii="Times New Roman" w:hAnsi="Times New Roman"/>
                <w:b/>
                <w:sz w:val="24"/>
              </w:rPr>
            </w:pPr>
            <w:r>
              <w:rPr>
                <w:rFonts w:hint="eastAsia" w:ascii="Times New Roman" w:hAnsi="Times New Roman"/>
                <w:b/>
                <w:sz w:val="24"/>
              </w:rPr>
              <w:t>（元）</w:t>
            </w:r>
          </w:p>
        </w:tc>
        <w:tc>
          <w:tcPr>
            <w:tcW w:w="521"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94" w:type="pct"/>
            <w:vAlign w:val="center"/>
          </w:tcPr>
          <w:p>
            <w:pPr>
              <w:spacing w:line="360" w:lineRule="auto"/>
              <w:ind w:left="-105" w:leftChars="-50" w:right="-105" w:rightChars="-50"/>
              <w:jc w:val="center"/>
              <w:rPr>
                <w:rFonts w:ascii="Times New Roman" w:hAnsi="Times New Roman"/>
                <w:sz w:val="24"/>
              </w:rPr>
            </w:pPr>
          </w:p>
        </w:tc>
        <w:tc>
          <w:tcPr>
            <w:tcW w:w="709" w:type="pct"/>
            <w:vAlign w:val="center"/>
          </w:tcPr>
          <w:p>
            <w:pPr>
              <w:spacing w:line="360" w:lineRule="auto"/>
              <w:ind w:left="-105" w:leftChars="-50" w:right="-105" w:rightChars="-50"/>
              <w:jc w:val="center"/>
              <w:rPr>
                <w:rFonts w:ascii="Times New Roman" w:hAnsi="Times New Roman"/>
                <w:sz w:val="24"/>
              </w:rPr>
            </w:pPr>
          </w:p>
        </w:tc>
        <w:tc>
          <w:tcPr>
            <w:tcW w:w="1660" w:type="pct"/>
            <w:vAlign w:val="center"/>
          </w:tcPr>
          <w:p>
            <w:pPr>
              <w:spacing w:line="360" w:lineRule="auto"/>
              <w:ind w:left="-105" w:leftChars="-50" w:right="-105" w:rightChars="-50"/>
              <w:jc w:val="center"/>
              <w:rPr>
                <w:rFonts w:ascii="Times New Roman" w:hAnsi="Times New Roman"/>
                <w:sz w:val="24"/>
              </w:rPr>
            </w:pPr>
          </w:p>
        </w:tc>
        <w:tc>
          <w:tcPr>
            <w:tcW w:w="900" w:type="pct"/>
            <w:vAlign w:val="center"/>
          </w:tcPr>
          <w:p>
            <w:pPr>
              <w:spacing w:line="360" w:lineRule="auto"/>
              <w:ind w:left="-105" w:leftChars="-50" w:right="-105" w:rightChars="-50"/>
              <w:jc w:val="center"/>
              <w:rPr>
                <w:rFonts w:ascii="Times New Roman" w:hAnsi="Times New Roman"/>
                <w:sz w:val="24"/>
              </w:rPr>
            </w:pPr>
          </w:p>
        </w:tc>
        <w:tc>
          <w:tcPr>
            <w:tcW w:w="813" w:type="pct"/>
            <w:vAlign w:val="center"/>
          </w:tcPr>
          <w:p>
            <w:pPr>
              <w:spacing w:line="360" w:lineRule="auto"/>
              <w:ind w:left="-105" w:leftChars="-50" w:right="-105" w:rightChars="-50"/>
              <w:jc w:val="center"/>
              <w:rPr>
                <w:rFonts w:ascii="Times New Roman" w:hAnsi="Times New Roman"/>
                <w:sz w:val="24"/>
              </w:rPr>
            </w:pPr>
          </w:p>
        </w:tc>
        <w:tc>
          <w:tcPr>
            <w:tcW w:w="521" w:type="pct"/>
            <w:vAlign w:val="center"/>
          </w:tcPr>
          <w:p>
            <w:pPr>
              <w:spacing w:line="360" w:lineRule="auto"/>
              <w:ind w:left="-105" w:leftChars="-50" w:right="-105" w:rightChars="-50"/>
              <w:jc w:val="center"/>
              <w:rPr>
                <w:rFonts w:ascii="Times New Roman" w:hAnsi="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94" w:type="pct"/>
            <w:vAlign w:val="center"/>
          </w:tcPr>
          <w:p>
            <w:pPr>
              <w:spacing w:line="360" w:lineRule="auto"/>
              <w:ind w:left="-105" w:leftChars="-50" w:right="-105" w:rightChars="-50"/>
              <w:jc w:val="center"/>
              <w:rPr>
                <w:rFonts w:ascii="Times New Roman" w:hAnsi="Times New Roman"/>
                <w:sz w:val="24"/>
              </w:rPr>
            </w:pPr>
          </w:p>
        </w:tc>
        <w:tc>
          <w:tcPr>
            <w:tcW w:w="709" w:type="pct"/>
            <w:vAlign w:val="center"/>
          </w:tcPr>
          <w:p>
            <w:pPr>
              <w:spacing w:line="360" w:lineRule="auto"/>
              <w:ind w:left="-105" w:leftChars="-50" w:right="-105" w:rightChars="-50"/>
              <w:jc w:val="center"/>
              <w:rPr>
                <w:rFonts w:ascii="Times New Roman" w:hAnsi="Times New Roman"/>
                <w:sz w:val="24"/>
              </w:rPr>
            </w:pPr>
          </w:p>
        </w:tc>
        <w:tc>
          <w:tcPr>
            <w:tcW w:w="1660" w:type="pct"/>
            <w:vAlign w:val="center"/>
          </w:tcPr>
          <w:p>
            <w:pPr>
              <w:spacing w:line="360" w:lineRule="auto"/>
              <w:ind w:left="-105" w:leftChars="-50" w:right="-105" w:rightChars="-50"/>
              <w:jc w:val="center"/>
              <w:rPr>
                <w:rFonts w:ascii="Times New Roman" w:hAnsi="Times New Roman"/>
                <w:sz w:val="24"/>
              </w:rPr>
            </w:pPr>
          </w:p>
        </w:tc>
        <w:tc>
          <w:tcPr>
            <w:tcW w:w="900" w:type="pct"/>
            <w:vAlign w:val="center"/>
          </w:tcPr>
          <w:p>
            <w:pPr>
              <w:spacing w:line="360" w:lineRule="auto"/>
              <w:ind w:left="-105" w:leftChars="-50" w:right="-105" w:rightChars="-50"/>
              <w:jc w:val="center"/>
              <w:rPr>
                <w:rFonts w:ascii="Times New Roman" w:hAnsi="Times New Roman"/>
                <w:sz w:val="24"/>
              </w:rPr>
            </w:pPr>
          </w:p>
        </w:tc>
        <w:tc>
          <w:tcPr>
            <w:tcW w:w="813" w:type="pct"/>
            <w:vAlign w:val="center"/>
          </w:tcPr>
          <w:p>
            <w:pPr>
              <w:spacing w:line="360" w:lineRule="auto"/>
              <w:ind w:left="-105" w:leftChars="-50" w:right="-105" w:rightChars="-50"/>
              <w:jc w:val="center"/>
              <w:rPr>
                <w:rFonts w:ascii="Times New Roman" w:hAnsi="Times New Roman"/>
                <w:sz w:val="24"/>
              </w:rPr>
            </w:pPr>
          </w:p>
        </w:tc>
        <w:tc>
          <w:tcPr>
            <w:tcW w:w="521" w:type="pct"/>
            <w:vAlign w:val="center"/>
          </w:tcPr>
          <w:p>
            <w:pPr>
              <w:spacing w:line="360" w:lineRule="auto"/>
              <w:ind w:left="-105" w:leftChars="-50" w:right="-105" w:rightChars="-50"/>
              <w:jc w:val="center"/>
              <w:rPr>
                <w:rFonts w:ascii="Times New Roman" w:hAnsi="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94" w:type="pct"/>
            <w:vAlign w:val="center"/>
          </w:tcPr>
          <w:p>
            <w:pPr>
              <w:spacing w:line="360" w:lineRule="auto"/>
              <w:ind w:left="-105" w:leftChars="-50" w:right="-105" w:rightChars="-50"/>
              <w:jc w:val="center"/>
              <w:rPr>
                <w:rFonts w:ascii="Times New Roman" w:hAnsi="Times New Roman"/>
                <w:sz w:val="24"/>
              </w:rPr>
            </w:pPr>
          </w:p>
        </w:tc>
        <w:tc>
          <w:tcPr>
            <w:tcW w:w="709" w:type="pct"/>
            <w:vAlign w:val="center"/>
          </w:tcPr>
          <w:p>
            <w:pPr>
              <w:spacing w:line="360" w:lineRule="auto"/>
              <w:ind w:left="-105" w:leftChars="-50" w:right="-105" w:rightChars="-50"/>
              <w:jc w:val="center"/>
              <w:rPr>
                <w:rFonts w:ascii="Times New Roman" w:hAnsi="Times New Roman"/>
                <w:sz w:val="24"/>
              </w:rPr>
            </w:pPr>
          </w:p>
        </w:tc>
        <w:tc>
          <w:tcPr>
            <w:tcW w:w="1660" w:type="pct"/>
            <w:vAlign w:val="center"/>
          </w:tcPr>
          <w:p>
            <w:pPr>
              <w:spacing w:line="360" w:lineRule="auto"/>
              <w:ind w:left="-105" w:leftChars="-50" w:right="-105" w:rightChars="-50"/>
              <w:jc w:val="center"/>
              <w:rPr>
                <w:rFonts w:ascii="Times New Roman" w:hAnsi="Times New Roman"/>
                <w:sz w:val="24"/>
              </w:rPr>
            </w:pPr>
          </w:p>
        </w:tc>
        <w:tc>
          <w:tcPr>
            <w:tcW w:w="900" w:type="pct"/>
            <w:vAlign w:val="center"/>
          </w:tcPr>
          <w:p>
            <w:pPr>
              <w:spacing w:line="360" w:lineRule="auto"/>
              <w:ind w:left="-105" w:leftChars="-50" w:right="-105" w:rightChars="-50"/>
              <w:jc w:val="center"/>
              <w:rPr>
                <w:rFonts w:ascii="Times New Roman" w:hAnsi="Times New Roman"/>
                <w:sz w:val="24"/>
              </w:rPr>
            </w:pPr>
          </w:p>
        </w:tc>
        <w:tc>
          <w:tcPr>
            <w:tcW w:w="813" w:type="pct"/>
            <w:vAlign w:val="center"/>
          </w:tcPr>
          <w:p>
            <w:pPr>
              <w:spacing w:line="360" w:lineRule="auto"/>
              <w:ind w:left="-105" w:leftChars="-50" w:right="-105" w:rightChars="-50"/>
              <w:jc w:val="center"/>
              <w:rPr>
                <w:rFonts w:ascii="Times New Roman" w:hAnsi="Times New Roman"/>
                <w:sz w:val="24"/>
              </w:rPr>
            </w:pPr>
          </w:p>
        </w:tc>
        <w:tc>
          <w:tcPr>
            <w:tcW w:w="521" w:type="pct"/>
            <w:vAlign w:val="center"/>
          </w:tcPr>
          <w:p>
            <w:pPr>
              <w:spacing w:line="360" w:lineRule="auto"/>
              <w:ind w:left="-105" w:leftChars="-50" w:right="-105" w:rightChars="-50"/>
              <w:jc w:val="center"/>
              <w:rPr>
                <w:rFonts w:ascii="Times New Roman" w:hAnsi="Times New Roman"/>
                <w:sz w:val="24"/>
              </w:rPr>
            </w:pPr>
          </w:p>
        </w:tc>
      </w:tr>
    </w:tbl>
    <w:p>
      <w:pPr>
        <w:autoSpaceDE w:val="0"/>
        <w:autoSpaceDN w:val="0"/>
        <w:snapToGrid w:val="0"/>
        <w:spacing w:line="440" w:lineRule="exact"/>
        <w:rPr>
          <w:rFonts w:ascii="Times New Roman" w:hAnsi="Times New Roman"/>
          <w:sz w:val="24"/>
        </w:rPr>
      </w:pPr>
    </w:p>
    <w:p>
      <w:pPr>
        <w:spacing w:line="360" w:lineRule="auto"/>
        <w:ind w:left="850" w:hanging="849" w:hangingChars="354"/>
        <w:rPr>
          <w:rFonts w:ascii="Times New Roman" w:hAnsi="Times New Roman"/>
          <w:sz w:val="24"/>
          <w:szCs w:val="20"/>
        </w:rPr>
      </w:pPr>
      <w:r>
        <w:rPr>
          <w:rFonts w:ascii="Times New Roman" w:hAnsi="Times New Roman"/>
          <w:sz w:val="24"/>
        </w:rPr>
        <w:t>注：</w:t>
      </w:r>
      <w:r>
        <w:rPr>
          <w:rFonts w:ascii="Times New Roman" w:hAnsi="Times New Roman"/>
          <w:sz w:val="24"/>
          <w:szCs w:val="20"/>
        </w:rPr>
        <w:t>1、报价说明：</w:t>
      </w:r>
    </w:p>
    <w:p>
      <w:pPr>
        <w:spacing w:line="360" w:lineRule="auto"/>
        <w:ind w:left="1009" w:leftChars="229" w:hanging="528" w:hangingChars="220"/>
        <w:rPr>
          <w:rFonts w:ascii="Times New Roman" w:hAnsi="Times New Roman"/>
          <w:sz w:val="24"/>
          <w:szCs w:val="20"/>
        </w:rPr>
      </w:pPr>
      <w:r>
        <w:rPr>
          <w:rFonts w:ascii="Times New Roman" w:hAnsi="Times New Roman"/>
          <w:sz w:val="24"/>
          <w:szCs w:val="20"/>
        </w:rPr>
        <w:t>报价应是最终用户验收合格后的</w:t>
      </w:r>
      <w:r>
        <w:rPr>
          <w:rFonts w:hint="eastAsia" w:ascii="Times New Roman" w:hAnsi="Times New Roman"/>
          <w:sz w:val="24"/>
          <w:szCs w:val="20"/>
          <w:lang w:eastAsia="zh-CN"/>
        </w:rPr>
        <w:t>价格</w:t>
      </w:r>
      <w:r>
        <w:rPr>
          <w:rFonts w:ascii="Times New Roman" w:hAnsi="Times New Roman"/>
          <w:sz w:val="24"/>
          <w:szCs w:val="20"/>
        </w:rPr>
        <w:t>，包括设备运输、保险、代理、安装调试、培训、税费、系统集成费用、知识产权费用</w:t>
      </w:r>
      <w:r>
        <w:rPr>
          <w:rFonts w:ascii="Times New Roman" w:hAnsi="Times New Roman"/>
          <w:kern w:val="0"/>
          <w:sz w:val="24"/>
          <w:szCs w:val="20"/>
        </w:rPr>
        <w:t>和伴随货物交运的有关费用。</w:t>
      </w:r>
    </w:p>
    <w:p>
      <w:pPr>
        <w:spacing w:line="360" w:lineRule="auto"/>
        <w:ind w:left="846" w:leftChars="202" w:hanging="422" w:hangingChars="176"/>
        <w:rPr>
          <w:rFonts w:ascii="Times New Roman" w:hAnsi="Times New Roman"/>
          <w:sz w:val="24"/>
        </w:rPr>
      </w:pPr>
      <w:r>
        <w:rPr>
          <w:rFonts w:ascii="Times New Roman" w:hAnsi="Times New Roman"/>
          <w:sz w:val="24"/>
        </w:rPr>
        <w:t>2、供应商</w:t>
      </w:r>
      <w:r>
        <w:rPr>
          <w:rFonts w:ascii="Times New Roman" w:hAnsi="Times New Roman"/>
          <w:sz w:val="24"/>
          <w:szCs w:val="20"/>
        </w:rPr>
        <w:t>如果</w:t>
      </w:r>
      <w:r>
        <w:rPr>
          <w:rFonts w:ascii="Times New Roman" w:hAnsi="Times New Roman"/>
          <w:sz w:val="24"/>
        </w:rPr>
        <w:t>需要对其它内容加以说明，可在备注一栏中填写。</w:t>
      </w:r>
    </w:p>
    <w:p>
      <w:pPr>
        <w:spacing w:line="360" w:lineRule="auto"/>
        <w:rPr>
          <w:rFonts w:ascii="Times New Roman" w:hAnsi="Times New Roman"/>
          <w:sz w:val="24"/>
        </w:rPr>
      </w:pPr>
    </w:p>
    <w:p>
      <w:pPr>
        <w:spacing w:line="360" w:lineRule="auto"/>
        <w:rPr>
          <w:rFonts w:ascii="Times New Roman" w:hAnsi="Times New Roman"/>
          <w:sz w:val="24"/>
        </w:rPr>
      </w:pPr>
      <w:r>
        <w:rPr>
          <w:rFonts w:ascii="Times New Roman" w:hAnsi="Times New Roman"/>
          <w:kern w:val="0"/>
          <w:sz w:val="24"/>
          <w:szCs w:val="20"/>
        </w:rPr>
        <w:t>比选申请人名称</w:t>
      </w:r>
      <w:r>
        <w:rPr>
          <w:rFonts w:ascii="Times New Roman" w:hAnsi="Times New Roman"/>
          <w:b/>
          <w:sz w:val="24"/>
          <w:szCs w:val="20"/>
        </w:rPr>
        <w:t>（加盖公章）</w:t>
      </w:r>
      <w:r>
        <w:rPr>
          <w:rFonts w:ascii="Times New Roman" w:hAnsi="Times New Roman"/>
          <w:sz w:val="24"/>
        </w:rPr>
        <w:t>：</w:t>
      </w:r>
      <w:r>
        <w:rPr>
          <w:rFonts w:ascii="Times New Roman" w:hAnsi="Times New Roman"/>
          <w:sz w:val="24"/>
          <w:u w:val="single"/>
        </w:rPr>
        <w:t xml:space="preserve">                            </w:t>
      </w:r>
    </w:p>
    <w:p>
      <w:pPr>
        <w:spacing w:line="360" w:lineRule="auto"/>
        <w:rPr>
          <w:rFonts w:ascii="Times New Roman" w:hAnsi="Times New Roman"/>
          <w:sz w:val="24"/>
          <w:u w:val="single"/>
        </w:rPr>
      </w:pPr>
      <w:r>
        <w:rPr>
          <w:rFonts w:ascii="Times New Roman" w:hAnsi="Times New Roman"/>
          <w:kern w:val="0"/>
          <w:sz w:val="24"/>
          <w:szCs w:val="20"/>
        </w:rPr>
        <w:t>法定代表人/单位负责人</w:t>
      </w:r>
      <w:r>
        <w:rPr>
          <w:rFonts w:ascii="Times New Roman" w:hAnsi="Times New Roman"/>
          <w:color w:val="000000"/>
          <w:kern w:val="0"/>
          <w:sz w:val="24"/>
          <w:szCs w:val="20"/>
        </w:rPr>
        <w:t>或授权代表</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sz w:val="24"/>
          <w:u w:val="single"/>
        </w:rPr>
        <w:t xml:space="preserve">      </w:t>
      </w:r>
    </w:p>
    <w:p>
      <w:pPr>
        <w:spacing w:line="360" w:lineRule="auto"/>
        <w:rPr>
          <w:rFonts w:ascii="Times New Roman" w:hAnsi="Times New Roman"/>
          <w:sz w:val="24"/>
        </w:rPr>
      </w:pPr>
      <w:r>
        <w:rPr>
          <w:rFonts w:ascii="Times New Roman" w:hAnsi="Times New Roman"/>
          <w:sz w:val="24"/>
        </w:rPr>
        <w:t>日期：</w:t>
      </w:r>
      <w:r>
        <w:rPr>
          <w:rFonts w:ascii="Times New Roman" w:hAnsi="Times New Roman"/>
          <w:sz w:val="24"/>
          <w:u w:val="single"/>
        </w:rPr>
        <w:t xml:space="preserve">           </w:t>
      </w:r>
      <w:r>
        <w:rPr>
          <w:rFonts w:ascii="Times New Roman" w:hAnsi="Times New Roman"/>
          <w:sz w:val="24"/>
        </w:rPr>
        <w:t>年</w:t>
      </w:r>
      <w:r>
        <w:rPr>
          <w:rFonts w:ascii="Times New Roman" w:hAnsi="Times New Roman"/>
          <w:sz w:val="24"/>
          <w:u w:val="single"/>
        </w:rPr>
        <w:t xml:space="preserve">       </w:t>
      </w:r>
      <w:r>
        <w:rPr>
          <w:rFonts w:ascii="Times New Roman" w:hAnsi="Times New Roman"/>
          <w:sz w:val="24"/>
        </w:rPr>
        <w:t>月</w:t>
      </w:r>
      <w:r>
        <w:rPr>
          <w:rFonts w:ascii="Times New Roman" w:hAnsi="Times New Roman"/>
          <w:sz w:val="24"/>
          <w:u w:val="single"/>
        </w:rPr>
        <w:t xml:space="preserve">        </w:t>
      </w:r>
      <w:r>
        <w:rPr>
          <w:rFonts w:ascii="Times New Roman" w:hAnsi="Times New Roman"/>
          <w:sz w:val="24"/>
        </w:rPr>
        <w:t>日</w:t>
      </w:r>
    </w:p>
    <w:bookmarkEnd w:id="5"/>
    <w:bookmarkEnd w:id="6"/>
    <w:p>
      <w:pPr>
        <w:widowControl/>
        <w:adjustRightInd w:val="0"/>
        <w:snapToGrid w:val="0"/>
        <w:spacing w:line="400" w:lineRule="exact"/>
        <w:jc w:val="left"/>
        <w:rPr>
          <w:rFonts w:ascii="Times New Roman" w:hAnsi="Times New Roman"/>
          <w:b/>
          <w:bCs/>
          <w:kern w:val="0"/>
          <w:sz w:val="24"/>
          <w:szCs w:val="20"/>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CAB87D"/>
    <w:multiLevelType w:val="singleLevel"/>
    <w:tmpl w:val="DECAB87D"/>
    <w:lvl w:ilvl="0" w:tentative="0">
      <w:start w:val="1"/>
      <w:numFmt w:val="chineseCounting"/>
      <w:suff w:val="nothing"/>
      <w:lvlText w:val="%1、"/>
      <w:lvlJc w:val="left"/>
      <w:rPr>
        <w:rFonts w:hint="eastAsia"/>
      </w:rPr>
    </w:lvl>
  </w:abstractNum>
  <w:abstractNum w:abstractNumId="1">
    <w:nsid w:val="2FE52B06"/>
    <w:multiLevelType w:val="singleLevel"/>
    <w:tmpl w:val="2FE52B0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4MWUwNDZiYTJkODUwMWJjYzAyNDk4ZjRlYWNiNjkifQ=="/>
  </w:docVars>
  <w:rsids>
    <w:rsidRoot w:val="0045476D"/>
    <w:rsid w:val="000D5889"/>
    <w:rsid w:val="001B3373"/>
    <w:rsid w:val="001B5153"/>
    <w:rsid w:val="001F40B1"/>
    <w:rsid w:val="001F7554"/>
    <w:rsid w:val="00241C12"/>
    <w:rsid w:val="0024242E"/>
    <w:rsid w:val="002913B3"/>
    <w:rsid w:val="00304FE4"/>
    <w:rsid w:val="003F05E7"/>
    <w:rsid w:val="0045476D"/>
    <w:rsid w:val="00535C13"/>
    <w:rsid w:val="0060439E"/>
    <w:rsid w:val="006055D3"/>
    <w:rsid w:val="00667139"/>
    <w:rsid w:val="00711BA3"/>
    <w:rsid w:val="00790670"/>
    <w:rsid w:val="007A01C9"/>
    <w:rsid w:val="007A7156"/>
    <w:rsid w:val="007B6CE6"/>
    <w:rsid w:val="007C5657"/>
    <w:rsid w:val="007E17BF"/>
    <w:rsid w:val="007F0216"/>
    <w:rsid w:val="00865A13"/>
    <w:rsid w:val="008B144F"/>
    <w:rsid w:val="008D75D8"/>
    <w:rsid w:val="00913048"/>
    <w:rsid w:val="00925A96"/>
    <w:rsid w:val="00927DF2"/>
    <w:rsid w:val="00935919"/>
    <w:rsid w:val="009D3B27"/>
    <w:rsid w:val="00A2422E"/>
    <w:rsid w:val="00A53362"/>
    <w:rsid w:val="00AE2F1C"/>
    <w:rsid w:val="00B316F5"/>
    <w:rsid w:val="00B53FCB"/>
    <w:rsid w:val="00BA33DF"/>
    <w:rsid w:val="00C41F0F"/>
    <w:rsid w:val="00C84C99"/>
    <w:rsid w:val="00CA567C"/>
    <w:rsid w:val="00D97302"/>
    <w:rsid w:val="00DD4D9F"/>
    <w:rsid w:val="00F65A99"/>
    <w:rsid w:val="01906065"/>
    <w:rsid w:val="01BD420B"/>
    <w:rsid w:val="01E74ACC"/>
    <w:rsid w:val="02CD3CC1"/>
    <w:rsid w:val="02CE35B0"/>
    <w:rsid w:val="03480454"/>
    <w:rsid w:val="04085A09"/>
    <w:rsid w:val="040F6DEE"/>
    <w:rsid w:val="04891E6A"/>
    <w:rsid w:val="04E70C2A"/>
    <w:rsid w:val="073E518E"/>
    <w:rsid w:val="082E244F"/>
    <w:rsid w:val="08415C90"/>
    <w:rsid w:val="09341002"/>
    <w:rsid w:val="0A081A83"/>
    <w:rsid w:val="0A83706D"/>
    <w:rsid w:val="0AFA5A96"/>
    <w:rsid w:val="0B411AB4"/>
    <w:rsid w:val="0B6010B4"/>
    <w:rsid w:val="0BA63302"/>
    <w:rsid w:val="0CD27FFC"/>
    <w:rsid w:val="0D0F4ED6"/>
    <w:rsid w:val="0D4E7778"/>
    <w:rsid w:val="0D8B0A01"/>
    <w:rsid w:val="0DAC4D70"/>
    <w:rsid w:val="0E677033"/>
    <w:rsid w:val="0E7F1957"/>
    <w:rsid w:val="0EA63619"/>
    <w:rsid w:val="0FD3569A"/>
    <w:rsid w:val="113B16DB"/>
    <w:rsid w:val="123F1DBA"/>
    <w:rsid w:val="1296673E"/>
    <w:rsid w:val="12C249B2"/>
    <w:rsid w:val="137A20FF"/>
    <w:rsid w:val="142E0338"/>
    <w:rsid w:val="14E84654"/>
    <w:rsid w:val="151614F8"/>
    <w:rsid w:val="15200185"/>
    <w:rsid w:val="15304B56"/>
    <w:rsid w:val="168B3820"/>
    <w:rsid w:val="16B74615"/>
    <w:rsid w:val="17122347"/>
    <w:rsid w:val="171C6B6E"/>
    <w:rsid w:val="17DF2075"/>
    <w:rsid w:val="17F6222D"/>
    <w:rsid w:val="18461C09"/>
    <w:rsid w:val="19C239FC"/>
    <w:rsid w:val="1A55661F"/>
    <w:rsid w:val="1AC02F72"/>
    <w:rsid w:val="1B266D2D"/>
    <w:rsid w:val="1B4D05AA"/>
    <w:rsid w:val="1B5B7B3E"/>
    <w:rsid w:val="1B5E7755"/>
    <w:rsid w:val="1BA14ECB"/>
    <w:rsid w:val="1BAC4722"/>
    <w:rsid w:val="1C281231"/>
    <w:rsid w:val="1C88336B"/>
    <w:rsid w:val="1C9C4AB4"/>
    <w:rsid w:val="1CB57848"/>
    <w:rsid w:val="1CBF41C4"/>
    <w:rsid w:val="1D4F79D3"/>
    <w:rsid w:val="1DA63635"/>
    <w:rsid w:val="1E0A001A"/>
    <w:rsid w:val="1E14059F"/>
    <w:rsid w:val="1E3E386E"/>
    <w:rsid w:val="1E5F07E5"/>
    <w:rsid w:val="1E9B5F74"/>
    <w:rsid w:val="1F1D0593"/>
    <w:rsid w:val="1F2324A2"/>
    <w:rsid w:val="1FAE4192"/>
    <w:rsid w:val="1FDE786A"/>
    <w:rsid w:val="1FE401DF"/>
    <w:rsid w:val="20513A9F"/>
    <w:rsid w:val="20A2053B"/>
    <w:rsid w:val="20D42641"/>
    <w:rsid w:val="20D54F08"/>
    <w:rsid w:val="20ED7DFF"/>
    <w:rsid w:val="211014F1"/>
    <w:rsid w:val="216B6728"/>
    <w:rsid w:val="22034BB2"/>
    <w:rsid w:val="22CA3482"/>
    <w:rsid w:val="239301B8"/>
    <w:rsid w:val="24197F65"/>
    <w:rsid w:val="247F6619"/>
    <w:rsid w:val="24CC1BD3"/>
    <w:rsid w:val="26463681"/>
    <w:rsid w:val="26695200"/>
    <w:rsid w:val="271213BB"/>
    <w:rsid w:val="271909D4"/>
    <w:rsid w:val="27457A1B"/>
    <w:rsid w:val="28452B85"/>
    <w:rsid w:val="28A10C81"/>
    <w:rsid w:val="290B5717"/>
    <w:rsid w:val="29A7364C"/>
    <w:rsid w:val="2A092A55"/>
    <w:rsid w:val="2A6F2A7B"/>
    <w:rsid w:val="2B970CE2"/>
    <w:rsid w:val="2BD0497A"/>
    <w:rsid w:val="2BF11E95"/>
    <w:rsid w:val="2BFC0981"/>
    <w:rsid w:val="2C0D4EE8"/>
    <w:rsid w:val="2C581E21"/>
    <w:rsid w:val="2D7C46D0"/>
    <w:rsid w:val="2DBD030B"/>
    <w:rsid w:val="2E2B494B"/>
    <w:rsid w:val="2F436A23"/>
    <w:rsid w:val="2F5D26AF"/>
    <w:rsid w:val="2FB70420"/>
    <w:rsid w:val="30EF4C64"/>
    <w:rsid w:val="311C17EC"/>
    <w:rsid w:val="31B9528D"/>
    <w:rsid w:val="31D2634F"/>
    <w:rsid w:val="31E61F31"/>
    <w:rsid w:val="32C77752"/>
    <w:rsid w:val="32CD2AF9"/>
    <w:rsid w:val="32E80129"/>
    <w:rsid w:val="3361798A"/>
    <w:rsid w:val="33D16649"/>
    <w:rsid w:val="3410163B"/>
    <w:rsid w:val="34B2483D"/>
    <w:rsid w:val="35143368"/>
    <w:rsid w:val="352C0BF7"/>
    <w:rsid w:val="35CD57AB"/>
    <w:rsid w:val="35DF103A"/>
    <w:rsid w:val="3609706D"/>
    <w:rsid w:val="36A06C35"/>
    <w:rsid w:val="36F100CE"/>
    <w:rsid w:val="37164E99"/>
    <w:rsid w:val="375457F8"/>
    <w:rsid w:val="377E36AE"/>
    <w:rsid w:val="378134D8"/>
    <w:rsid w:val="37FD55EC"/>
    <w:rsid w:val="3839273F"/>
    <w:rsid w:val="38997BC6"/>
    <w:rsid w:val="38C641BE"/>
    <w:rsid w:val="390C65EA"/>
    <w:rsid w:val="39202673"/>
    <w:rsid w:val="394922D6"/>
    <w:rsid w:val="3A83468A"/>
    <w:rsid w:val="3BD105B3"/>
    <w:rsid w:val="3BE1743B"/>
    <w:rsid w:val="3BF758E5"/>
    <w:rsid w:val="3C693B9A"/>
    <w:rsid w:val="3CA803D8"/>
    <w:rsid w:val="3CFC0724"/>
    <w:rsid w:val="3EA77DD5"/>
    <w:rsid w:val="3EE97836"/>
    <w:rsid w:val="3F3026AC"/>
    <w:rsid w:val="3FDC7247"/>
    <w:rsid w:val="403B1563"/>
    <w:rsid w:val="407A208B"/>
    <w:rsid w:val="40F37FB8"/>
    <w:rsid w:val="421D53C4"/>
    <w:rsid w:val="42442951"/>
    <w:rsid w:val="42A96C58"/>
    <w:rsid w:val="42F44377"/>
    <w:rsid w:val="44085EAC"/>
    <w:rsid w:val="444F0625"/>
    <w:rsid w:val="45392515"/>
    <w:rsid w:val="458A40C2"/>
    <w:rsid w:val="45BE1E11"/>
    <w:rsid w:val="45EA0429"/>
    <w:rsid w:val="45F4468E"/>
    <w:rsid w:val="468679DC"/>
    <w:rsid w:val="46957C1F"/>
    <w:rsid w:val="46BF7F1F"/>
    <w:rsid w:val="46D1677D"/>
    <w:rsid w:val="46FB0382"/>
    <w:rsid w:val="472C4F7A"/>
    <w:rsid w:val="478661AE"/>
    <w:rsid w:val="47EB6865"/>
    <w:rsid w:val="48D7545E"/>
    <w:rsid w:val="497C50C6"/>
    <w:rsid w:val="499C12C5"/>
    <w:rsid w:val="49EB1918"/>
    <w:rsid w:val="49EF479F"/>
    <w:rsid w:val="4A895CED"/>
    <w:rsid w:val="4ABA00E1"/>
    <w:rsid w:val="4BB548C0"/>
    <w:rsid w:val="4BC43E4C"/>
    <w:rsid w:val="4C2C6594"/>
    <w:rsid w:val="4C324F11"/>
    <w:rsid w:val="4C7D185E"/>
    <w:rsid w:val="4C7E1155"/>
    <w:rsid w:val="4D2E492A"/>
    <w:rsid w:val="4DD91382"/>
    <w:rsid w:val="4DFE10C7"/>
    <w:rsid w:val="4E81291C"/>
    <w:rsid w:val="4EA27413"/>
    <w:rsid w:val="4F624D5E"/>
    <w:rsid w:val="4F934F18"/>
    <w:rsid w:val="4FC7696F"/>
    <w:rsid w:val="500109DB"/>
    <w:rsid w:val="50165E6F"/>
    <w:rsid w:val="50277BC9"/>
    <w:rsid w:val="50D15CF8"/>
    <w:rsid w:val="50D92B4F"/>
    <w:rsid w:val="51066F16"/>
    <w:rsid w:val="51AE40DC"/>
    <w:rsid w:val="52B14033"/>
    <w:rsid w:val="531C155C"/>
    <w:rsid w:val="53455021"/>
    <w:rsid w:val="5367649F"/>
    <w:rsid w:val="53690469"/>
    <w:rsid w:val="538A508B"/>
    <w:rsid w:val="538C23AA"/>
    <w:rsid w:val="53D855EF"/>
    <w:rsid w:val="5422686A"/>
    <w:rsid w:val="54B75204"/>
    <w:rsid w:val="55356E1A"/>
    <w:rsid w:val="56837A94"/>
    <w:rsid w:val="568E6439"/>
    <w:rsid w:val="56B93C5A"/>
    <w:rsid w:val="56E12A0D"/>
    <w:rsid w:val="573963A5"/>
    <w:rsid w:val="578E0FAB"/>
    <w:rsid w:val="58360F93"/>
    <w:rsid w:val="58BA1F78"/>
    <w:rsid w:val="599D70BF"/>
    <w:rsid w:val="5AA9706F"/>
    <w:rsid w:val="5AAD383C"/>
    <w:rsid w:val="5B505E97"/>
    <w:rsid w:val="5C9D30FF"/>
    <w:rsid w:val="5DCB4FC2"/>
    <w:rsid w:val="5DD62B9F"/>
    <w:rsid w:val="5DD8138D"/>
    <w:rsid w:val="5DEF0CB7"/>
    <w:rsid w:val="5E0E058B"/>
    <w:rsid w:val="5E435D5B"/>
    <w:rsid w:val="5EBF7E2B"/>
    <w:rsid w:val="5F9B0133"/>
    <w:rsid w:val="5FEB66AA"/>
    <w:rsid w:val="60B151FE"/>
    <w:rsid w:val="60E75FA3"/>
    <w:rsid w:val="611E7ED2"/>
    <w:rsid w:val="61504A17"/>
    <w:rsid w:val="617A7CE6"/>
    <w:rsid w:val="61C327C7"/>
    <w:rsid w:val="624E2765"/>
    <w:rsid w:val="62892A63"/>
    <w:rsid w:val="64633872"/>
    <w:rsid w:val="64A01811"/>
    <w:rsid w:val="64C00105"/>
    <w:rsid w:val="64F8789F"/>
    <w:rsid w:val="659F01D8"/>
    <w:rsid w:val="66350708"/>
    <w:rsid w:val="666F3B91"/>
    <w:rsid w:val="66723681"/>
    <w:rsid w:val="6686620A"/>
    <w:rsid w:val="67A55390"/>
    <w:rsid w:val="67FC1454"/>
    <w:rsid w:val="68871E97"/>
    <w:rsid w:val="68B977C1"/>
    <w:rsid w:val="692844CB"/>
    <w:rsid w:val="69E4351C"/>
    <w:rsid w:val="6A4F2F1A"/>
    <w:rsid w:val="6ABE0C43"/>
    <w:rsid w:val="6B282560"/>
    <w:rsid w:val="6B5A3D3B"/>
    <w:rsid w:val="6B8A20A2"/>
    <w:rsid w:val="6B8C2459"/>
    <w:rsid w:val="6BB8153D"/>
    <w:rsid w:val="6BDF60AB"/>
    <w:rsid w:val="6BFB0B1E"/>
    <w:rsid w:val="6C320399"/>
    <w:rsid w:val="6C495117"/>
    <w:rsid w:val="6C755241"/>
    <w:rsid w:val="6C8859AD"/>
    <w:rsid w:val="6D50327E"/>
    <w:rsid w:val="6D965EA7"/>
    <w:rsid w:val="6DAB04A5"/>
    <w:rsid w:val="6E2E4332"/>
    <w:rsid w:val="6E4B6C92"/>
    <w:rsid w:val="6F2C102A"/>
    <w:rsid w:val="6F4C1FBC"/>
    <w:rsid w:val="6F514ADE"/>
    <w:rsid w:val="6F694ADA"/>
    <w:rsid w:val="6F833AC6"/>
    <w:rsid w:val="6FA74BB9"/>
    <w:rsid w:val="6FD902CD"/>
    <w:rsid w:val="709F1517"/>
    <w:rsid w:val="70B22DAB"/>
    <w:rsid w:val="70D939C7"/>
    <w:rsid w:val="7102357B"/>
    <w:rsid w:val="713951B9"/>
    <w:rsid w:val="71593422"/>
    <w:rsid w:val="72A64823"/>
    <w:rsid w:val="72B059E8"/>
    <w:rsid w:val="72BE0D48"/>
    <w:rsid w:val="72D9655C"/>
    <w:rsid w:val="73041B05"/>
    <w:rsid w:val="732C647B"/>
    <w:rsid w:val="7353202C"/>
    <w:rsid w:val="7466395C"/>
    <w:rsid w:val="74A94C32"/>
    <w:rsid w:val="74B60BDD"/>
    <w:rsid w:val="74F117E3"/>
    <w:rsid w:val="75D27A87"/>
    <w:rsid w:val="75F776FF"/>
    <w:rsid w:val="75FC6AC3"/>
    <w:rsid w:val="76481D09"/>
    <w:rsid w:val="76F43665"/>
    <w:rsid w:val="770737D2"/>
    <w:rsid w:val="779A170C"/>
    <w:rsid w:val="77DD34CF"/>
    <w:rsid w:val="79DB05EE"/>
    <w:rsid w:val="7A1B6C1E"/>
    <w:rsid w:val="7A351B2A"/>
    <w:rsid w:val="7A6A66F1"/>
    <w:rsid w:val="7AB7598A"/>
    <w:rsid w:val="7B4056A4"/>
    <w:rsid w:val="7BC448B8"/>
    <w:rsid w:val="7C3F13C0"/>
    <w:rsid w:val="7C754515"/>
    <w:rsid w:val="7D080444"/>
    <w:rsid w:val="7D8D4B15"/>
    <w:rsid w:val="7E0D277C"/>
    <w:rsid w:val="7E580D51"/>
    <w:rsid w:val="7E7C4AA2"/>
    <w:rsid w:val="7F007624"/>
    <w:rsid w:val="7FDF07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32"/>
    <w:autoRedefine/>
    <w:qFormat/>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widowControl/>
      <w:spacing w:line="360" w:lineRule="auto"/>
      <w:ind w:firstLine="420"/>
      <w:jc w:val="left"/>
    </w:pPr>
    <w:rPr>
      <w:rFonts w:ascii="宋体" w:hAnsi="宋体"/>
      <w:kern w:val="0"/>
      <w:szCs w:val="20"/>
    </w:rPr>
  </w:style>
  <w:style w:type="paragraph" w:styleId="6">
    <w:name w:val="annotation text"/>
    <w:basedOn w:val="1"/>
    <w:link w:val="58"/>
    <w:autoRedefine/>
    <w:qFormat/>
    <w:uiPriority w:val="0"/>
    <w:pPr>
      <w:jc w:val="left"/>
    </w:pPr>
    <w:rPr>
      <w:rFonts w:ascii="Times New Roman" w:hAnsi="Times New Roman"/>
    </w:rPr>
  </w:style>
  <w:style w:type="paragraph" w:styleId="7">
    <w:name w:val="Body Text"/>
    <w:basedOn w:val="1"/>
    <w:next w:val="8"/>
    <w:link w:val="51"/>
    <w:autoRedefine/>
    <w:qFormat/>
    <w:uiPriority w:val="0"/>
    <w:pPr>
      <w:spacing w:after="120"/>
    </w:pPr>
    <w:rPr>
      <w:rFonts w:ascii="Times New Roman" w:hAnsi="Times New Roman"/>
    </w:rPr>
  </w:style>
  <w:style w:type="paragraph" w:styleId="8">
    <w:name w:val="Quote"/>
    <w:basedOn w:val="1"/>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9">
    <w:name w:val="Body Text Indent"/>
    <w:basedOn w:val="1"/>
    <w:link w:val="52"/>
    <w:autoRedefine/>
    <w:qFormat/>
    <w:uiPriority w:val="0"/>
    <w:pPr>
      <w:spacing w:after="120"/>
      <w:ind w:left="420" w:leftChars="200"/>
    </w:pPr>
    <w:rPr>
      <w:rFonts w:ascii="Times New Roman" w:hAnsi="Times New Roman"/>
    </w:rPr>
  </w:style>
  <w:style w:type="paragraph" w:styleId="10">
    <w:name w:val="toc 3"/>
    <w:basedOn w:val="1"/>
    <w:next w:val="1"/>
    <w:autoRedefine/>
    <w:qFormat/>
    <w:uiPriority w:val="39"/>
    <w:pPr>
      <w:ind w:left="840" w:leftChars="400"/>
    </w:pPr>
  </w:style>
  <w:style w:type="paragraph" w:styleId="11">
    <w:name w:val="Plain Text"/>
    <w:basedOn w:val="1"/>
    <w:link w:val="68"/>
    <w:autoRedefine/>
    <w:qFormat/>
    <w:uiPriority w:val="0"/>
    <w:rPr>
      <w:rFonts w:ascii="宋体" w:hAnsi="Courier New" w:cs="Courier New"/>
      <w:szCs w:val="21"/>
    </w:rPr>
  </w:style>
  <w:style w:type="paragraph" w:styleId="12">
    <w:name w:val="Date"/>
    <w:basedOn w:val="1"/>
    <w:next w:val="1"/>
    <w:link w:val="57"/>
    <w:autoRedefine/>
    <w:qFormat/>
    <w:uiPriority w:val="0"/>
    <w:pPr>
      <w:ind w:left="100" w:leftChars="2500"/>
    </w:pPr>
    <w:rPr>
      <w:rFonts w:ascii="Times New Roman" w:hAnsi="Times New Roman"/>
    </w:rPr>
  </w:style>
  <w:style w:type="paragraph" w:styleId="13">
    <w:name w:val="Body Text Indent 2"/>
    <w:basedOn w:val="1"/>
    <w:link w:val="56"/>
    <w:autoRedefine/>
    <w:qFormat/>
    <w:uiPriority w:val="0"/>
    <w:pPr>
      <w:spacing w:after="120" w:line="480" w:lineRule="auto"/>
      <w:ind w:left="420" w:leftChars="200"/>
    </w:pPr>
  </w:style>
  <w:style w:type="paragraph" w:styleId="14">
    <w:name w:val="Balloon Text"/>
    <w:basedOn w:val="1"/>
    <w:link w:val="67"/>
    <w:autoRedefine/>
    <w:qFormat/>
    <w:uiPriority w:val="0"/>
    <w:rPr>
      <w:rFonts w:ascii="Times New Roman" w:hAnsi="Times New Roman"/>
      <w:sz w:val="18"/>
      <w:szCs w:val="18"/>
    </w:rPr>
  </w:style>
  <w:style w:type="paragraph" w:styleId="15">
    <w:name w:val="footer"/>
    <w:basedOn w:val="1"/>
    <w:link w:val="66"/>
    <w:autoRedefine/>
    <w:qFormat/>
    <w:uiPriority w:val="99"/>
    <w:pPr>
      <w:tabs>
        <w:tab w:val="center" w:pos="4153"/>
        <w:tab w:val="right" w:pos="8306"/>
      </w:tabs>
      <w:snapToGrid w:val="0"/>
      <w:jc w:val="left"/>
    </w:pPr>
    <w:rPr>
      <w:rFonts w:ascii="Times New Roman" w:hAnsi="Times New Roman"/>
      <w:sz w:val="18"/>
      <w:szCs w:val="18"/>
    </w:rPr>
  </w:style>
  <w:style w:type="paragraph" w:styleId="16">
    <w:name w:val="header"/>
    <w:basedOn w:val="1"/>
    <w:link w:val="70"/>
    <w:autoRedefine/>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7">
    <w:name w:val="toc 1"/>
    <w:basedOn w:val="1"/>
    <w:next w:val="1"/>
    <w:autoRedefine/>
    <w:qFormat/>
    <w:uiPriority w:val="39"/>
    <w:pPr>
      <w:tabs>
        <w:tab w:val="left" w:pos="510"/>
        <w:tab w:val="right" w:leader="dot" w:pos="8296"/>
      </w:tabs>
      <w:spacing w:line="360" w:lineRule="auto"/>
    </w:pPr>
  </w:style>
  <w:style w:type="paragraph" w:styleId="18">
    <w:name w:val="toc 2"/>
    <w:basedOn w:val="1"/>
    <w:next w:val="1"/>
    <w:autoRedefine/>
    <w:qFormat/>
    <w:uiPriority w:val="39"/>
    <w:pPr>
      <w:tabs>
        <w:tab w:val="right" w:leader="dot" w:pos="8296"/>
      </w:tabs>
      <w:ind w:left="420" w:leftChars="200"/>
    </w:pPr>
  </w:style>
  <w:style w:type="paragraph" w:styleId="19">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0">
    <w:name w:val="Title"/>
    <w:basedOn w:val="1"/>
    <w:next w:val="1"/>
    <w:link w:val="55"/>
    <w:autoRedefine/>
    <w:qFormat/>
    <w:uiPriority w:val="0"/>
    <w:pPr>
      <w:spacing w:before="240" w:after="60"/>
      <w:jc w:val="center"/>
      <w:outlineLvl w:val="0"/>
    </w:pPr>
    <w:rPr>
      <w:rFonts w:ascii="Cambria" w:hAnsi="Cambria"/>
      <w:b/>
      <w:bCs/>
      <w:sz w:val="32"/>
      <w:szCs w:val="32"/>
    </w:rPr>
  </w:style>
  <w:style w:type="paragraph" w:styleId="21">
    <w:name w:val="annotation subject"/>
    <w:basedOn w:val="6"/>
    <w:next w:val="6"/>
    <w:link w:val="63"/>
    <w:autoRedefine/>
    <w:qFormat/>
    <w:uiPriority w:val="0"/>
    <w:rPr>
      <w:b/>
      <w:bCs/>
    </w:rPr>
  </w:style>
  <w:style w:type="paragraph" w:styleId="22">
    <w:name w:val="Body Text First Indent"/>
    <w:basedOn w:val="7"/>
    <w:autoRedefine/>
    <w:qFormat/>
    <w:uiPriority w:val="0"/>
    <w:pPr>
      <w:spacing w:after="120"/>
      <w:ind w:firstLine="420" w:firstLineChars="100"/>
    </w:pPr>
    <w:rPr>
      <w:rFonts w:ascii="Calibri" w:hAnsi="Calibri" w:eastAsia="宋体"/>
      <w:kern w:val="2"/>
      <w:sz w:val="21"/>
    </w:rPr>
  </w:style>
  <w:style w:type="character" w:styleId="25">
    <w:name w:val="Strong"/>
    <w:basedOn w:val="24"/>
    <w:autoRedefine/>
    <w:qFormat/>
    <w:uiPriority w:val="0"/>
    <w:rPr>
      <w:b/>
      <w:bCs/>
    </w:rPr>
  </w:style>
  <w:style w:type="character" w:styleId="26">
    <w:name w:val="page number"/>
    <w:basedOn w:val="24"/>
    <w:autoRedefine/>
    <w:qFormat/>
    <w:uiPriority w:val="0"/>
  </w:style>
  <w:style w:type="character" w:styleId="27">
    <w:name w:val="FollowedHyperlink"/>
    <w:basedOn w:val="24"/>
    <w:autoRedefine/>
    <w:qFormat/>
    <w:uiPriority w:val="0"/>
    <w:rPr>
      <w:color w:val="800080" w:themeColor="followedHyperlink"/>
      <w:u w:val="single"/>
      <w14:textFill>
        <w14:solidFill>
          <w14:schemeClr w14:val="folHlink"/>
        </w14:solidFill>
      </w14:textFill>
    </w:rPr>
  </w:style>
  <w:style w:type="character" w:styleId="28">
    <w:name w:val="Hyperlink"/>
    <w:autoRedefine/>
    <w:qFormat/>
    <w:uiPriority w:val="99"/>
    <w:rPr>
      <w:color w:val="0000FF"/>
      <w:u w:val="single"/>
    </w:rPr>
  </w:style>
  <w:style w:type="character" w:styleId="29">
    <w:name w:val="annotation reference"/>
    <w:autoRedefine/>
    <w:qFormat/>
    <w:uiPriority w:val="0"/>
    <w:rPr>
      <w:sz w:val="21"/>
      <w:szCs w:val="21"/>
    </w:rPr>
  </w:style>
  <w:style w:type="character" w:customStyle="1" w:styleId="30">
    <w:name w:val="标题 1 Char"/>
    <w:basedOn w:val="24"/>
    <w:link w:val="2"/>
    <w:autoRedefine/>
    <w:qFormat/>
    <w:uiPriority w:val="0"/>
    <w:rPr>
      <w:rFonts w:ascii="Calibri" w:hAnsi="Calibri"/>
      <w:b/>
      <w:bCs/>
      <w:kern w:val="44"/>
      <w:sz w:val="44"/>
      <w:szCs w:val="44"/>
    </w:rPr>
  </w:style>
  <w:style w:type="character" w:customStyle="1" w:styleId="31">
    <w:name w:val="标题 2 Char"/>
    <w:basedOn w:val="24"/>
    <w:link w:val="3"/>
    <w:autoRedefine/>
    <w:qFormat/>
    <w:uiPriority w:val="0"/>
    <w:rPr>
      <w:rFonts w:ascii="Arial" w:hAnsi="Arial" w:eastAsia="黑体"/>
      <w:b/>
      <w:bCs/>
      <w:sz w:val="32"/>
      <w:szCs w:val="32"/>
    </w:rPr>
  </w:style>
  <w:style w:type="character" w:customStyle="1" w:styleId="32">
    <w:name w:val="标题 3 Char"/>
    <w:basedOn w:val="24"/>
    <w:link w:val="4"/>
    <w:autoRedefine/>
    <w:qFormat/>
    <w:uiPriority w:val="0"/>
    <w:rPr>
      <w:rFonts w:ascii="Calibri" w:hAnsi="Calibri"/>
      <w:b/>
      <w:bCs/>
      <w:kern w:val="2"/>
      <w:sz w:val="32"/>
      <w:szCs w:val="32"/>
    </w:rPr>
  </w:style>
  <w:style w:type="character" w:customStyle="1" w:styleId="33">
    <w:name w:val="批注框文本 Char"/>
    <w:link w:val="14"/>
    <w:autoRedefine/>
    <w:qFormat/>
    <w:uiPriority w:val="0"/>
    <w:rPr>
      <w:kern w:val="2"/>
      <w:sz w:val="18"/>
      <w:szCs w:val="18"/>
    </w:rPr>
  </w:style>
  <w:style w:type="character" w:customStyle="1" w:styleId="34">
    <w:name w:val="纯文本 Char1"/>
    <w:autoRedefine/>
    <w:unhideWhenUsed/>
    <w:qFormat/>
    <w:uiPriority w:val="99"/>
    <w:rPr>
      <w:rFonts w:hint="eastAsia" w:ascii="宋体" w:hAnsi="Tms Rmn" w:eastAsia="宋体"/>
      <w:sz w:val="21"/>
      <w:lang w:val="en-US" w:eastAsia="zh-CN"/>
    </w:rPr>
  </w:style>
  <w:style w:type="character" w:customStyle="1" w:styleId="35">
    <w:name w:val="页眉 Char"/>
    <w:link w:val="16"/>
    <w:autoRedefine/>
    <w:qFormat/>
    <w:uiPriority w:val="0"/>
    <w:rPr>
      <w:kern w:val="2"/>
      <w:sz w:val="18"/>
      <w:szCs w:val="18"/>
    </w:rPr>
  </w:style>
  <w:style w:type="character" w:customStyle="1" w:styleId="36">
    <w:name w:val="正文文本缩进 Char"/>
    <w:link w:val="9"/>
    <w:autoRedefine/>
    <w:qFormat/>
    <w:uiPriority w:val="0"/>
    <w:rPr>
      <w:kern w:val="2"/>
      <w:sz w:val="21"/>
      <w:szCs w:val="24"/>
    </w:rPr>
  </w:style>
  <w:style w:type="character" w:customStyle="1" w:styleId="37">
    <w:name w:val="批注主题 Char"/>
    <w:link w:val="21"/>
    <w:autoRedefine/>
    <w:qFormat/>
    <w:uiPriority w:val="0"/>
    <w:rPr>
      <w:b/>
      <w:bCs/>
      <w:kern w:val="2"/>
      <w:sz w:val="21"/>
      <w:szCs w:val="24"/>
    </w:rPr>
  </w:style>
  <w:style w:type="paragraph" w:customStyle="1" w:styleId="38">
    <w:name w:val="_Style 14"/>
    <w:autoRedefine/>
    <w:unhideWhenUsed/>
    <w:qFormat/>
    <w:uiPriority w:val="99"/>
    <w:pPr>
      <w:widowControl w:val="0"/>
      <w:jc w:val="both"/>
    </w:pPr>
    <w:rPr>
      <w:rFonts w:ascii="Calibri" w:hAnsi="Calibri" w:eastAsia="宋体" w:cs="Times New Roman"/>
      <w:kern w:val="2"/>
      <w:sz w:val="21"/>
      <w:szCs w:val="24"/>
      <w:lang w:val="en-US" w:eastAsia="zh-CN" w:bidi="ar-SA"/>
    </w:rPr>
  </w:style>
  <w:style w:type="character" w:customStyle="1" w:styleId="39">
    <w:name w:val="apple-converted-space"/>
    <w:basedOn w:val="24"/>
    <w:autoRedefine/>
    <w:qFormat/>
    <w:uiPriority w:val="0"/>
  </w:style>
  <w:style w:type="character" w:customStyle="1" w:styleId="40">
    <w:name w:val="纯文本 Char"/>
    <w:link w:val="11"/>
    <w:autoRedefine/>
    <w:qFormat/>
    <w:locked/>
    <w:uiPriority w:val="0"/>
    <w:rPr>
      <w:rFonts w:ascii="宋体" w:hAnsi="Courier New" w:cs="Courier New"/>
      <w:kern w:val="2"/>
      <w:sz w:val="21"/>
      <w:szCs w:val="21"/>
    </w:rPr>
  </w:style>
  <w:style w:type="character" w:customStyle="1" w:styleId="41">
    <w:name w:val="日期 Char"/>
    <w:link w:val="12"/>
    <w:autoRedefine/>
    <w:qFormat/>
    <w:uiPriority w:val="0"/>
    <w:rPr>
      <w:kern w:val="2"/>
      <w:sz w:val="21"/>
      <w:szCs w:val="24"/>
    </w:rPr>
  </w:style>
  <w:style w:type="character" w:customStyle="1" w:styleId="42">
    <w:name w:val="正文文本 Char"/>
    <w:link w:val="7"/>
    <w:autoRedefine/>
    <w:qFormat/>
    <w:uiPriority w:val="0"/>
    <w:rPr>
      <w:kern w:val="2"/>
      <w:sz w:val="21"/>
      <w:szCs w:val="24"/>
    </w:rPr>
  </w:style>
  <w:style w:type="character" w:customStyle="1" w:styleId="43">
    <w:name w:val="标题 Char"/>
    <w:link w:val="20"/>
    <w:autoRedefine/>
    <w:qFormat/>
    <w:locked/>
    <w:uiPriority w:val="0"/>
    <w:rPr>
      <w:rFonts w:ascii="Cambria" w:hAnsi="Cambria"/>
      <w:b/>
      <w:bCs/>
      <w:kern w:val="2"/>
      <w:sz w:val="32"/>
      <w:szCs w:val="32"/>
    </w:rPr>
  </w:style>
  <w:style w:type="character" w:customStyle="1" w:styleId="44">
    <w:name w:val="正文首行缩进两字符 Char Char"/>
    <w:link w:val="45"/>
    <w:autoRedefine/>
    <w:qFormat/>
    <w:locked/>
    <w:uiPriority w:val="99"/>
    <w:rPr>
      <w:kern w:val="2"/>
      <w:sz w:val="21"/>
    </w:rPr>
  </w:style>
  <w:style w:type="paragraph" w:customStyle="1" w:styleId="45">
    <w:name w:val="正文首行缩进两字符"/>
    <w:basedOn w:val="1"/>
    <w:link w:val="44"/>
    <w:autoRedefine/>
    <w:qFormat/>
    <w:uiPriority w:val="99"/>
    <w:pPr>
      <w:spacing w:line="360" w:lineRule="auto"/>
      <w:ind w:firstLine="200" w:firstLineChars="200"/>
    </w:pPr>
    <w:rPr>
      <w:rFonts w:ascii="Times New Roman" w:hAnsi="Times New Roman"/>
      <w:szCs w:val="20"/>
    </w:rPr>
  </w:style>
  <w:style w:type="character" w:customStyle="1" w:styleId="46">
    <w:name w:val="批注文字 Char"/>
    <w:link w:val="6"/>
    <w:autoRedefine/>
    <w:qFormat/>
    <w:uiPriority w:val="0"/>
    <w:rPr>
      <w:kern w:val="2"/>
      <w:sz w:val="21"/>
      <w:szCs w:val="24"/>
    </w:rPr>
  </w:style>
  <w:style w:type="character" w:customStyle="1" w:styleId="47">
    <w:name w:val="NormalCharacter"/>
    <w:autoRedefine/>
    <w:qFormat/>
    <w:uiPriority w:val="0"/>
  </w:style>
  <w:style w:type="character" w:customStyle="1" w:styleId="48">
    <w:name w:val="页脚 Char"/>
    <w:link w:val="15"/>
    <w:autoRedefine/>
    <w:qFormat/>
    <w:uiPriority w:val="99"/>
    <w:rPr>
      <w:kern w:val="2"/>
      <w:sz w:val="18"/>
      <w:szCs w:val="18"/>
    </w:rPr>
  </w:style>
  <w:style w:type="paragraph" w:customStyle="1" w:styleId="49">
    <w:name w:val="中等深浅网格 1 - 着色 21"/>
    <w:basedOn w:val="1"/>
    <w:qFormat/>
    <w:uiPriority w:val="34"/>
    <w:pPr>
      <w:ind w:firstLine="420" w:firstLineChars="200"/>
    </w:pPr>
    <w:rPr>
      <w:sz w:val="20"/>
      <w:szCs w:val="20"/>
    </w:rPr>
  </w:style>
  <w:style w:type="paragraph" w:customStyle="1" w:styleId="50">
    <w:name w:val="图表左对齐"/>
    <w:basedOn w:val="1"/>
    <w:qFormat/>
    <w:uiPriority w:val="0"/>
    <w:pPr>
      <w:widowControl/>
      <w:spacing w:line="360" w:lineRule="exact"/>
      <w:jc w:val="left"/>
    </w:pPr>
    <w:rPr>
      <w:spacing w:val="-10"/>
      <w:kern w:val="0"/>
      <w:sz w:val="24"/>
      <w:szCs w:val="28"/>
    </w:rPr>
  </w:style>
  <w:style w:type="character" w:customStyle="1" w:styleId="51">
    <w:name w:val="正文文本 Char1"/>
    <w:basedOn w:val="24"/>
    <w:link w:val="7"/>
    <w:autoRedefine/>
    <w:qFormat/>
    <w:uiPriority w:val="0"/>
    <w:rPr>
      <w:rFonts w:ascii="Calibri" w:hAnsi="Calibri"/>
      <w:kern w:val="2"/>
      <w:sz w:val="21"/>
      <w:szCs w:val="24"/>
    </w:rPr>
  </w:style>
  <w:style w:type="character" w:customStyle="1" w:styleId="52">
    <w:name w:val="正文文本缩进 Char1"/>
    <w:basedOn w:val="24"/>
    <w:link w:val="9"/>
    <w:qFormat/>
    <w:uiPriority w:val="0"/>
    <w:rPr>
      <w:rFonts w:ascii="Calibri" w:hAnsi="Calibri"/>
      <w:kern w:val="2"/>
      <w:sz w:val="21"/>
      <w:szCs w:val="24"/>
    </w:rPr>
  </w:style>
  <w:style w:type="paragraph" w:styleId="53">
    <w:name w:val="List Paragraph"/>
    <w:basedOn w:val="1"/>
    <w:qFormat/>
    <w:uiPriority w:val="34"/>
    <w:pPr>
      <w:ind w:firstLine="420" w:firstLineChars="200"/>
    </w:pPr>
  </w:style>
  <w:style w:type="paragraph" w:customStyle="1" w:styleId="5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character" w:customStyle="1" w:styleId="55">
    <w:name w:val="标题 Char1"/>
    <w:basedOn w:val="24"/>
    <w:link w:val="20"/>
    <w:autoRedefine/>
    <w:qFormat/>
    <w:uiPriority w:val="0"/>
    <w:rPr>
      <w:rFonts w:asciiTheme="majorHAnsi" w:hAnsiTheme="majorHAnsi" w:cstheme="majorBidi"/>
      <w:b/>
      <w:bCs/>
      <w:kern w:val="2"/>
      <w:sz w:val="32"/>
      <w:szCs w:val="32"/>
    </w:rPr>
  </w:style>
  <w:style w:type="character" w:customStyle="1" w:styleId="56">
    <w:name w:val="正文文本缩进 2 Char"/>
    <w:basedOn w:val="24"/>
    <w:link w:val="13"/>
    <w:autoRedefine/>
    <w:qFormat/>
    <w:uiPriority w:val="0"/>
    <w:rPr>
      <w:rFonts w:ascii="Calibri" w:hAnsi="Calibri"/>
      <w:kern w:val="2"/>
      <w:sz w:val="21"/>
      <w:szCs w:val="24"/>
    </w:rPr>
  </w:style>
  <w:style w:type="character" w:customStyle="1" w:styleId="57">
    <w:name w:val="日期 Char1"/>
    <w:basedOn w:val="24"/>
    <w:link w:val="12"/>
    <w:qFormat/>
    <w:uiPriority w:val="0"/>
    <w:rPr>
      <w:rFonts w:ascii="Calibri" w:hAnsi="Calibri"/>
      <w:kern w:val="2"/>
      <w:sz w:val="21"/>
      <w:szCs w:val="24"/>
    </w:rPr>
  </w:style>
  <w:style w:type="character" w:customStyle="1" w:styleId="58">
    <w:name w:val="批注文字 Char1"/>
    <w:basedOn w:val="24"/>
    <w:link w:val="6"/>
    <w:qFormat/>
    <w:uiPriority w:val="0"/>
    <w:rPr>
      <w:rFonts w:ascii="Calibri" w:hAnsi="Calibri"/>
      <w:kern w:val="2"/>
      <w:sz w:val="21"/>
      <w:szCs w:val="24"/>
    </w:rPr>
  </w:style>
  <w:style w:type="paragraph" w:customStyle="1" w:styleId="59">
    <w:name w:val="样式 首行缩进:  2 字符"/>
    <w:basedOn w:val="1"/>
    <w:qFormat/>
    <w:uiPriority w:val="0"/>
    <w:pPr>
      <w:spacing w:line="400" w:lineRule="exact"/>
      <w:ind w:firstLine="200" w:firstLineChars="200"/>
    </w:pPr>
    <w:rPr>
      <w:rFonts w:cs="宋体"/>
      <w:sz w:val="24"/>
    </w:rPr>
  </w:style>
  <w:style w:type="paragraph" w:styleId="60">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1">
    <w:name w:val="Char1 Char Char Char Char Char Char"/>
    <w:basedOn w:val="1"/>
    <w:autoRedefine/>
    <w:qFormat/>
    <w:uiPriority w:val="0"/>
    <w:rPr>
      <w:rFonts w:ascii="Tahoma" w:hAnsi="Tahoma"/>
      <w:sz w:val="24"/>
      <w:szCs w:val="20"/>
    </w:rPr>
  </w:style>
  <w:style w:type="paragraph" w:customStyle="1" w:styleId="62">
    <w:name w:val="p0"/>
    <w:basedOn w:val="1"/>
    <w:qFormat/>
    <w:uiPriority w:val="99"/>
    <w:pPr>
      <w:widowControl/>
    </w:pPr>
    <w:rPr>
      <w:kern w:val="0"/>
      <w:szCs w:val="20"/>
    </w:rPr>
  </w:style>
  <w:style w:type="character" w:customStyle="1" w:styleId="63">
    <w:name w:val="批注主题 Char1"/>
    <w:basedOn w:val="58"/>
    <w:link w:val="21"/>
    <w:autoRedefine/>
    <w:qFormat/>
    <w:uiPriority w:val="0"/>
    <w:rPr>
      <w:b/>
      <w:bCs/>
    </w:rPr>
  </w:style>
  <w:style w:type="paragraph" w:customStyle="1" w:styleId="64">
    <w:name w:val="xl6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65">
    <w:name w:val="xl69"/>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66">
    <w:name w:val="页脚 Char1"/>
    <w:basedOn w:val="24"/>
    <w:link w:val="15"/>
    <w:qFormat/>
    <w:uiPriority w:val="0"/>
    <w:rPr>
      <w:rFonts w:ascii="Calibri" w:hAnsi="Calibri"/>
      <w:kern w:val="2"/>
      <w:sz w:val="18"/>
      <w:szCs w:val="18"/>
    </w:rPr>
  </w:style>
  <w:style w:type="character" w:customStyle="1" w:styleId="67">
    <w:name w:val="批注框文本 Char1"/>
    <w:basedOn w:val="24"/>
    <w:link w:val="14"/>
    <w:qFormat/>
    <w:uiPriority w:val="0"/>
    <w:rPr>
      <w:rFonts w:ascii="Calibri" w:hAnsi="Calibri"/>
      <w:kern w:val="2"/>
      <w:sz w:val="18"/>
      <w:szCs w:val="18"/>
    </w:rPr>
  </w:style>
  <w:style w:type="character" w:customStyle="1" w:styleId="68">
    <w:name w:val="纯文本 Char2"/>
    <w:basedOn w:val="24"/>
    <w:link w:val="11"/>
    <w:qFormat/>
    <w:uiPriority w:val="0"/>
    <w:rPr>
      <w:rFonts w:ascii="宋体" w:hAnsi="Courier New" w:cs="Courier New"/>
      <w:kern w:val="2"/>
      <w:sz w:val="21"/>
      <w:szCs w:val="21"/>
    </w:rPr>
  </w:style>
  <w:style w:type="paragraph" w:customStyle="1" w:styleId="69">
    <w:name w:val="xl70"/>
    <w:basedOn w:val="1"/>
    <w:qFormat/>
    <w:uiPriority w:val="0"/>
    <w:pPr>
      <w:widowControl/>
      <w:spacing w:before="100" w:beforeAutospacing="1" w:after="100" w:afterAutospacing="1"/>
      <w:jc w:val="right"/>
    </w:pPr>
    <w:rPr>
      <w:rFonts w:ascii="宋体" w:hAnsi="宋体" w:cs="宋体"/>
      <w:color w:val="000000"/>
      <w:kern w:val="0"/>
      <w:sz w:val="20"/>
      <w:szCs w:val="20"/>
    </w:rPr>
  </w:style>
  <w:style w:type="character" w:customStyle="1" w:styleId="70">
    <w:name w:val="页眉 Char1"/>
    <w:basedOn w:val="24"/>
    <w:link w:val="16"/>
    <w:qFormat/>
    <w:uiPriority w:val="0"/>
    <w:rPr>
      <w:rFonts w:ascii="Calibri" w:hAnsi="Calibri"/>
      <w:kern w:val="2"/>
      <w:sz w:val="18"/>
      <w:szCs w:val="18"/>
    </w:rPr>
  </w:style>
  <w:style w:type="paragraph" w:customStyle="1" w:styleId="71">
    <w:name w:val="xl68"/>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color w:val="000000"/>
      <w:kern w:val="0"/>
      <w:sz w:val="20"/>
      <w:szCs w:val="20"/>
    </w:rPr>
  </w:style>
  <w:style w:type="paragraph" w:customStyle="1" w:styleId="72">
    <w:name w:val="xl6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73">
    <w:name w:val="样式"/>
    <w:qFormat/>
    <w:uiPriority w:val="0"/>
    <w:pPr>
      <w:widowControl w:val="0"/>
      <w:autoSpaceDE w:val="0"/>
      <w:autoSpaceDN w:val="0"/>
      <w:adjustRightInd w:val="0"/>
    </w:pPr>
    <w:rPr>
      <w:rFonts w:ascii="Courier New" w:hAnsi="Courier New" w:eastAsia="宋体" w:cs="Courier New"/>
      <w:sz w:val="24"/>
      <w:szCs w:val="24"/>
      <w:lang w:val="en-US" w:eastAsia="zh-CN" w:bidi="ar-SA"/>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76">
    <w:name w:val="表格"/>
    <w:basedOn w:val="1"/>
    <w:qFormat/>
    <w:uiPriority w:val="0"/>
    <w:pPr>
      <w:spacing w:line="40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elations xmlns="http://www.yonyou.com/relation"/>
</file>

<file path=customXml/item2.xml><?xml version="1.0" encoding="utf-8"?>
<dataSourceCollection xmlns="http://www.yonyou.com/datasource"/>
</file>

<file path=customXml/itemProps1.xml><?xml version="1.0" encoding="utf-8"?>
<ds:datastoreItem xmlns:ds="http://schemas.openxmlformats.org/officeDocument/2006/customXml" ds:itemID="{E531EB37-0565-4CF3-9D3C-47B6C5901D15}">
  <ds:schemaRefs/>
</ds:datastoreItem>
</file>

<file path=customXml/itemProps2.xml><?xml version="1.0" encoding="utf-8"?>
<ds:datastoreItem xmlns:ds="http://schemas.openxmlformats.org/officeDocument/2006/customXml" ds:itemID="{E6DDDA7F-0647-4543-B92C-DE0A19B5D4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13947</Words>
  <Characters>14543</Characters>
  <Lines>102</Lines>
  <Paragraphs>28</Paragraphs>
  <TotalTime>4</TotalTime>
  <ScaleCrop>false</ScaleCrop>
  <LinksUpToDate>false</LinksUpToDate>
  <CharactersWithSpaces>16092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2021-11-11T00:50:00Z</dcterms:created>
  <dc:creator>TF</dc:creator>
  <cp:lastModifiedBy>燕子</cp:lastModifiedBy>
  <dcterms:modified xsi:type="dcterms:W3CDTF">2023-12-26T06:53:22Z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AF9CED912D0E496099130D9F4A761173_13</vt:lpwstr>
  </property>
</Properties>
</file>