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r>
        <w:rPr>
          <w:rFonts w:hint="eastAsia" w:ascii="宋体" w:hAnsi="宋体" w:eastAsia="宋体" w:cs="宋体"/>
          <w:b/>
          <w:bCs/>
          <w:sz w:val="84"/>
          <w:szCs w:val="84"/>
        </w:rPr>
        <w:t>三台县人民医院</w:t>
      </w:r>
    </w:p>
    <w:p>
      <w:pPr>
        <w:pStyle w:val="2"/>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pPr>
        <w:pStyle w:val="3"/>
        <w:rPr>
          <w:rFonts w:hint="eastAsia" w:ascii="宋体" w:hAnsi="宋体" w:eastAsia="宋体" w:cs="宋体"/>
          <w:b/>
          <w:bCs/>
          <w:sz w:val="52"/>
          <w:szCs w:val="52"/>
          <w:lang w:eastAsia="zh-CN"/>
        </w:rPr>
      </w:pPr>
    </w:p>
    <w:p>
      <w:pPr>
        <w:pStyle w:val="3"/>
        <w:rPr>
          <w:rFonts w:hint="eastAsia" w:ascii="宋体" w:hAnsi="宋体" w:eastAsia="宋体" w:cs="宋体"/>
          <w:b/>
          <w:bCs/>
          <w:sz w:val="52"/>
          <w:szCs w:val="52"/>
          <w:lang w:eastAsia="zh-CN"/>
        </w:rPr>
      </w:pPr>
    </w:p>
    <w:p>
      <w:pPr>
        <w:widowControl/>
        <w:shd w:val="clear" w:color="auto" w:fill="FFFFFF"/>
        <w:snapToGrid w:val="0"/>
        <w:spacing w:line="480" w:lineRule="auto"/>
        <w:ind w:left="2610" w:hanging="2610" w:hangingChars="500"/>
        <w:jc w:val="both"/>
        <w:rPr>
          <w:rFonts w:hint="eastAsia" w:ascii="宋体" w:hAnsi="宋体" w:eastAsia="宋体" w:cs="宋体"/>
          <w:b/>
          <w:bCs/>
          <w:sz w:val="52"/>
          <w:szCs w:val="52"/>
          <w:lang w:val="en-US" w:eastAsia="zh-CN"/>
        </w:rPr>
      </w:pPr>
      <w:r>
        <w:rPr>
          <w:rFonts w:hint="eastAsia" w:ascii="宋体" w:hAnsi="宋体" w:eastAsia="宋体" w:cs="宋体"/>
          <w:b/>
          <w:bCs/>
          <w:sz w:val="52"/>
          <w:szCs w:val="52"/>
          <w:lang w:eastAsia="zh-CN"/>
        </w:rPr>
        <w:t>项目名称：</w:t>
      </w:r>
      <w:r>
        <w:rPr>
          <w:rFonts w:hint="eastAsia" w:ascii="宋体" w:hAnsi="宋体" w:eastAsia="宋体" w:cs="宋体"/>
          <w:b/>
          <w:bCs/>
          <w:sz w:val="52"/>
          <w:szCs w:val="52"/>
          <w:u w:val="single"/>
          <w:lang w:val="en-US" w:eastAsia="zh-CN"/>
        </w:rPr>
        <w:t>门急诊综合楼人脸识别智能储物柜采购项目（第二次）</w:t>
      </w:r>
    </w:p>
    <w:p>
      <w:pPr>
        <w:pStyle w:val="3"/>
        <w:ind w:left="0" w:leftChars="0" w:firstLine="0" w:firstLineChars="0"/>
        <w:jc w:val="both"/>
        <w:rPr>
          <w:rFonts w:hint="eastAsia" w:ascii="宋体" w:hAnsi="宋体" w:eastAsia="宋体" w:cs="宋体"/>
          <w:b/>
          <w:bCs/>
          <w:sz w:val="52"/>
          <w:szCs w:val="52"/>
          <w:lang w:eastAsia="zh-CN"/>
        </w:rPr>
      </w:pPr>
    </w:p>
    <w:p>
      <w:pPr>
        <w:pStyle w:val="2"/>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pPr>
        <w:pStyle w:val="2"/>
        <w:keepNext w:val="0"/>
        <w:keepLines w:val="0"/>
        <w:pageBreakBefore w:val="0"/>
        <w:widowControl w:val="0"/>
        <w:kinsoku/>
        <w:wordWrap/>
        <w:overflowPunct/>
        <w:topLinePunct w:val="0"/>
        <w:autoSpaceDE/>
        <w:autoSpaceDN/>
        <w:bidi w:val="0"/>
        <w:adjustRightInd/>
        <w:snapToGrid/>
        <w:spacing w:after="0" w:line="480" w:lineRule="auto"/>
        <w:ind w:firstLine="522" w:firstLineChars="100"/>
        <w:jc w:val="center"/>
        <w:textAlignment w:val="auto"/>
        <w:rPr>
          <w:rFonts w:hint="eastAsia" w:ascii="宋体" w:hAnsi="宋体" w:eastAsia="宋体" w:cs="宋体"/>
          <w:b/>
          <w:bCs/>
          <w:sz w:val="32"/>
          <w:szCs w:val="32"/>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2024年1月4日</w:t>
      </w:r>
    </w:p>
    <w:p>
      <w:pPr>
        <w:pStyle w:val="2"/>
        <w:rPr>
          <w:rFonts w:hint="eastAsia" w:ascii="宋体" w:hAnsi="宋体" w:eastAsia="宋体" w:cs="宋体"/>
          <w:b/>
          <w:bCs/>
          <w:sz w:val="32"/>
          <w:szCs w:val="32"/>
        </w:rPr>
      </w:pPr>
    </w:p>
    <w:p>
      <w:pPr>
        <w:pStyle w:val="4"/>
        <w:widowControl/>
        <w:shd w:val="clear" w:color="auto" w:fill="FFFFFF"/>
        <w:spacing w:before="0" w:beforeAutospacing="0" w:after="0" w:afterAutospacing="0" w:line="23" w:lineRule="atLeast"/>
        <w:jc w:val="both"/>
        <w:rPr>
          <w:rFonts w:cs="宋体"/>
          <w:color w:val="000000"/>
          <w:sz w:val="32"/>
          <w:szCs w:val="32"/>
          <w:shd w:val="clear" w:color="auto" w:fill="FFFFFF"/>
        </w:rPr>
      </w:pPr>
    </w:p>
    <w:p>
      <w:pPr>
        <w:pStyle w:val="4"/>
        <w:widowControl/>
        <w:shd w:val="clear" w:color="auto" w:fill="FFFFFF"/>
        <w:spacing w:before="0" w:beforeAutospacing="0" w:after="0" w:afterAutospacing="0" w:line="23" w:lineRule="atLeast"/>
        <w:jc w:val="center"/>
        <w:rPr>
          <w:rFonts w:cs="宋体"/>
          <w:color w:val="000000"/>
          <w:sz w:val="32"/>
          <w:szCs w:val="32"/>
          <w:shd w:val="clear" w:color="auto" w:fill="FFFFFF"/>
        </w:rPr>
        <w:sectPr>
          <w:pgSz w:w="11850" w:h="16783"/>
          <w:pgMar w:top="1134" w:right="1134" w:bottom="1134" w:left="1134"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三台县人民医院</w:t>
      </w:r>
      <w:r>
        <w:rPr>
          <w:rFonts w:hint="eastAsia" w:ascii="方正小标宋简体" w:hAnsi="方正小标宋简体" w:eastAsia="方正小标宋简体" w:cs="方正小标宋简体"/>
          <w:sz w:val="44"/>
          <w:szCs w:val="44"/>
          <w:lang w:val="en-US" w:eastAsia="zh-CN"/>
        </w:rPr>
        <w:t>关于门急诊综合楼人脸识别智能储物柜</w:t>
      </w:r>
      <w:r>
        <w:rPr>
          <w:rFonts w:hint="eastAsia" w:ascii="方正小标宋简体" w:hAnsi="方正小标宋简体" w:eastAsia="方正小标宋简体" w:cs="方正小标宋简体"/>
          <w:sz w:val="44"/>
          <w:szCs w:val="44"/>
          <w:lang w:eastAsia="zh-CN"/>
        </w:rPr>
        <w:t>采购的</w:t>
      </w:r>
      <w:r>
        <w:rPr>
          <w:rFonts w:hint="eastAsia" w:ascii="方正小标宋简体" w:hAnsi="方正小标宋简体" w:eastAsia="方正小标宋简体" w:cs="方正小标宋简体"/>
          <w:sz w:val="44"/>
          <w:szCs w:val="44"/>
        </w:rPr>
        <w:t>公告</w:t>
      </w:r>
      <w:r>
        <w:rPr>
          <w:rFonts w:hint="eastAsia" w:ascii="方正小标宋简体" w:hAnsi="方正小标宋简体" w:eastAsia="方正小标宋简体" w:cs="方正小标宋简体"/>
          <w:sz w:val="44"/>
          <w:szCs w:val="44"/>
          <w:lang w:eastAsia="zh-CN"/>
        </w:rPr>
        <w:t>（第二次）</w:t>
      </w:r>
    </w:p>
    <w:p>
      <w:pPr>
        <w:pStyle w:val="5"/>
      </w:pPr>
    </w:p>
    <w:p>
      <w:pPr>
        <w:keepNext w:val="0"/>
        <w:keepLines w:val="0"/>
        <w:pageBreakBefore w:val="0"/>
        <w:kinsoku/>
        <w:wordWrap/>
        <w:overflowPunct/>
        <w:topLinePunct w:val="0"/>
        <w:autoSpaceDE/>
        <w:autoSpaceDN/>
        <w:bidi w:val="0"/>
        <w:adjustRightInd/>
        <w:snapToGrid/>
        <w:spacing w:line="440" w:lineRule="exact"/>
        <w:ind w:left="0" w:leftChars="0" w:firstLine="638" w:firstLineChars="228"/>
        <w:textAlignment w:val="auto"/>
        <w:rPr>
          <w:rFonts w:hint="eastAsia" w:ascii="宋体" w:hAnsi="宋体" w:eastAsia="宋体" w:cs="宋体"/>
          <w:sz w:val="28"/>
          <w:szCs w:val="28"/>
        </w:rPr>
      </w:pPr>
      <w:r>
        <w:rPr>
          <w:rFonts w:hint="eastAsia" w:ascii="宋体" w:hAnsi="宋体" w:eastAsia="宋体" w:cs="宋体"/>
          <w:sz w:val="28"/>
          <w:szCs w:val="28"/>
        </w:rPr>
        <w:t>根据医院工作需要，拟对</w:t>
      </w:r>
      <w:r>
        <w:rPr>
          <w:rFonts w:hint="eastAsia" w:ascii="宋体" w:hAnsi="宋体" w:eastAsia="宋体" w:cs="宋体"/>
          <w:sz w:val="28"/>
          <w:szCs w:val="28"/>
          <w:lang w:val="en-US" w:eastAsia="zh-CN"/>
        </w:rPr>
        <w:t>门急诊综合楼人脸识别智能储物柜</w:t>
      </w:r>
      <w:r>
        <w:rPr>
          <w:rFonts w:hint="eastAsia" w:ascii="宋体" w:hAnsi="宋体" w:eastAsia="宋体" w:cs="宋体"/>
          <w:sz w:val="28"/>
          <w:szCs w:val="28"/>
        </w:rPr>
        <w:t>进行</w:t>
      </w:r>
      <w:r>
        <w:rPr>
          <w:rFonts w:hint="eastAsia" w:ascii="宋体" w:hAnsi="宋体" w:eastAsia="宋体" w:cs="宋体"/>
          <w:sz w:val="28"/>
          <w:szCs w:val="28"/>
          <w:lang w:eastAsia="zh-CN"/>
        </w:rPr>
        <w:t>院内</w:t>
      </w:r>
      <w:r>
        <w:rPr>
          <w:rFonts w:hint="eastAsia" w:ascii="宋体" w:hAnsi="宋体" w:eastAsia="宋体" w:cs="宋体"/>
          <w:sz w:val="28"/>
          <w:szCs w:val="28"/>
        </w:rPr>
        <w:t>询价</w:t>
      </w:r>
      <w:r>
        <w:rPr>
          <w:rFonts w:hint="eastAsia" w:ascii="宋体" w:hAnsi="宋体" w:eastAsia="宋体" w:cs="宋体"/>
          <w:sz w:val="28"/>
          <w:szCs w:val="28"/>
          <w:lang w:eastAsia="zh-CN"/>
        </w:rPr>
        <w:t>采购，请</w:t>
      </w:r>
      <w:r>
        <w:rPr>
          <w:rFonts w:hint="eastAsia" w:ascii="宋体" w:hAnsi="宋体" w:eastAsia="宋体" w:cs="宋体"/>
          <w:sz w:val="28"/>
          <w:szCs w:val="28"/>
        </w:rPr>
        <w:t>符合相应要求的</w:t>
      </w:r>
      <w:r>
        <w:rPr>
          <w:rFonts w:hint="eastAsia" w:ascii="宋体" w:hAnsi="宋体" w:eastAsia="宋体" w:cs="宋体"/>
          <w:sz w:val="28"/>
          <w:szCs w:val="28"/>
          <w:lang w:eastAsia="zh-CN"/>
        </w:rPr>
        <w:t>潜在</w:t>
      </w:r>
      <w:r>
        <w:rPr>
          <w:rFonts w:hint="eastAsia" w:ascii="宋体" w:hAnsi="宋体" w:eastAsia="宋体" w:cs="宋体"/>
          <w:sz w:val="28"/>
          <w:szCs w:val="28"/>
        </w:rPr>
        <w:t xml:space="preserve">供应商参加，具体事项如下： </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一、基本情况</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textAlignment w:val="auto"/>
        <w:rPr>
          <w:rFonts w:hint="eastAsia" w:ascii="宋体" w:hAnsi="宋体" w:eastAsia="宋体" w:cs="宋体"/>
          <w:b/>
          <w:color w:val="343434"/>
          <w:sz w:val="28"/>
          <w:szCs w:val="28"/>
          <w:shd w:val="clear" w:color="auto" w:fill="FFFFFF"/>
          <w:lang w:val="en-US" w:eastAsia="zh-CN"/>
        </w:rPr>
      </w:pPr>
      <w:r>
        <w:rPr>
          <w:rFonts w:hint="eastAsia" w:ascii="宋体" w:hAnsi="宋体" w:eastAsia="宋体" w:cs="宋体"/>
          <w:b/>
          <w:color w:val="343434"/>
          <w:sz w:val="28"/>
          <w:szCs w:val="28"/>
          <w:shd w:val="clear" w:color="auto" w:fill="FFFFFF"/>
          <w:lang w:val="en-US" w:eastAsia="zh-CN"/>
        </w:rPr>
        <w:t>1.项目概况</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为方便患者在我院就诊时存放随身物品，拟在门急诊综合楼一楼增设人脸识别智能储物柜。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2.项目名称：</w:t>
      </w:r>
      <w:r>
        <w:rPr>
          <w:rFonts w:hint="eastAsia" w:ascii="宋体" w:hAnsi="宋体" w:eastAsia="宋体" w:cs="宋体"/>
          <w:b w:val="0"/>
          <w:bCs/>
          <w:color w:val="343434"/>
          <w:sz w:val="28"/>
          <w:szCs w:val="28"/>
          <w:u w:val="single"/>
          <w:shd w:val="clear" w:color="auto" w:fill="FFFFFF"/>
          <w:lang w:val="en-US" w:eastAsia="zh-CN"/>
        </w:rPr>
        <w:t>门急诊综合楼人脸识别智能储物柜采购项目（第二次）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3.参数要求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3.1规格：1主柜+2副柜，单柜整体规格：950（长）*500（宽）*1850 （高），每个柜体分4层，上3层可放一般物品，第四层可以放置一般行李箱，具体尺寸可根据实际需求调整；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3.2身份认证方式：人脸识别开柜存取物品，后台需有记录，便于特殊情况下查询处理；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3.3操作简单，人脸图像读取过程中能自适应参数调节机制，适用广泛，可抵御照片、视频取物；</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3.4采用电容式触摸按键与工业级4寸及以上高亮度彩色液晶屏，锁具采用智能电控锁；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3.5柜体采用0.8mm及以上冷轧钢板；箱体表面喷涂塑粉，颜色根据医院实际需求再确定；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vertAlign w:val="baseline"/>
          <w:lang w:val="en-US" w:eastAsia="zh-CN"/>
        </w:rPr>
      </w:pPr>
      <w:r>
        <w:rPr>
          <w:rFonts w:hint="eastAsia" w:ascii="宋体" w:hAnsi="宋体" w:eastAsia="宋体" w:cs="宋体"/>
          <w:b w:val="0"/>
          <w:bCs w:val="0"/>
          <w:sz w:val="28"/>
          <w:szCs w:val="28"/>
          <w:lang w:val="en-US" w:eastAsia="zh-CN"/>
        </w:rPr>
        <w:t>3.6紧急情况下，可通过机械钥匙打开柜门取出物品。</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4.商务要求</w:t>
      </w:r>
    </w:p>
    <w:p>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4.1交货完工时间：合同签订之日起</w:t>
      </w:r>
      <w:r>
        <w:rPr>
          <w:rFonts w:hint="eastAsia" w:ascii="宋体" w:hAnsi="宋体" w:eastAsia="宋体" w:cs="宋体"/>
          <w:sz w:val="28"/>
          <w:szCs w:val="28"/>
          <w:u w:val="single"/>
          <w:lang w:val="en-US" w:eastAsia="zh-CN"/>
        </w:rPr>
        <w:t>10天内</w:t>
      </w:r>
      <w:r>
        <w:rPr>
          <w:rFonts w:hint="eastAsia" w:ascii="宋体" w:hAnsi="宋体" w:eastAsia="宋体" w:cs="宋体"/>
          <w:sz w:val="28"/>
          <w:szCs w:val="28"/>
          <w:lang w:val="en-US" w:eastAsia="zh-CN"/>
        </w:rPr>
        <w:t>完成交货并完成安装调试。</w:t>
      </w:r>
    </w:p>
    <w:p>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4.2交货地点：三台县人民医院门急诊综合楼一楼。</w:t>
      </w:r>
    </w:p>
    <w:p>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4.3付款方法和条件：全部货物安装调试完毕并验收合格支付全部货款。</w:t>
      </w:r>
    </w:p>
    <w:p>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4.4质保期：验收合格后柜体质保</w:t>
      </w:r>
      <w:r>
        <w:rPr>
          <w:rFonts w:hint="eastAsia" w:ascii="宋体" w:hAnsi="宋体" w:eastAsia="宋体" w:cs="宋体"/>
          <w:sz w:val="28"/>
          <w:szCs w:val="28"/>
          <w:u w:val="single"/>
          <w:lang w:val="en-US" w:eastAsia="zh-CN"/>
        </w:rPr>
        <w:t>5年</w:t>
      </w:r>
      <w:r>
        <w:rPr>
          <w:rFonts w:hint="eastAsia" w:ascii="宋体" w:hAnsi="宋体" w:eastAsia="宋体" w:cs="宋体"/>
          <w:sz w:val="28"/>
          <w:szCs w:val="28"/>
          <w:lang w:val="en-US" w:eastAsia="zh-CN"/>
        </w:rPr>
        <w:t>，智能系统质保</w:t>
      </w:r>
      <w:r>
        <w:rPr>
          <w:rFonts w:hint="eastAsia" w:ascii="宋体" w:hAnsi="宋体" w:eastAsia="宋体" w:cs="宋体"/>
          <w:sz w:val="28"/>
          <w:szCs w:val="28"/>
          <w:u w:val="single"/>
          <w:lang w:val="en-US" w:eastAsia="zh-CN"/>
        </w:rPr>
        <w:t>1年</w:t>
      </w:r>
      <w:r>
        <w:rPr>
          <w:rFonts w:hint="eastAsia" w:ascii="宋体" w:hAnsi="宋体" w:eastAsia="宋体" w:cs="宋体"/>
          <w:sz w:val="28"/>
          <w:szCs w:val="28"/>
          <w:lang w:val="en-US" w:eastAsia="zh-CN"/>
        </w:rPr>
        <w:t>，在质保期内，若发生质量问题，供应商应负责更换或维修（同一质量问题连续两次维修仍无法正常使用的，供应商必须无条件更换相同型号产品，采购人不再额外支付费用）。质保期满后，提供终身维修服务。</w:t>
      </w:r>
    </w:p>
    <w:p>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4.5售后服务要求：产品在使用中出现任何问题，供应商在接到故障电话后</w:t>
      </w:r>
      <w:r>
        <w:rPr>
          <w:rFonts w:hint="eastAsia" w:ascii="宋体" w:hAnsi="宋体" w:eastAsia="宋体" w:cs="宋体"/>
          <w:sz w:val="28"/>
          <w:szCs w:val="28"/>
          <w:u w:val="single"/>
          <w:lang w:val="en-US" w:eastAsia="zh-CN"/>
        </w:rPr>
        <w:t>30分钟内</w:t>
      </w:r>
      <w:r>
        <w:rPr>
          <w:rFonts w:hint="eastAsia" w:ascii="宋体" w:hAnsi="宋体" w:eastAsia="宋体" w:cs="宋体"/>
          <w:sz w:val="28"/>
          <w:szCs w:val="28"/>
          <w:lang w:val="en-US" w:eastAsia="zh-CN"/>
        </w:rPr>
        <w:t>响应，需到现场处理的</w:t>
      </w:r>
      <w:r>
        <w:rPr>
          <w:rFonts w:hint="eastAsia" w:ascii="宋体" w:hAnsi="宋体" w:eastAsia="宋体" w:cs="宋体"/>
          <w:sz w:val="28"/>
          <w:szCs w:val="28"/>
          <w:u w:val="single"/>
          <w:lang w:val="en-US" w:eastAsia="zh-CN"/>
        </w:rPr>
        <w:t>4小时内</w:t>
      </w:r>
      <w:r>
        <w:rPr>
          <w:rFonts w:hint="eastAsia" w:ascii="宋体" w:hAnsi="宋体" w:eastAsia="宋体" w:cs="宋体"/>
          <w:sz w:val="28"/>
          <w:szCs w:val="28"/>
          <w:lang w:val="en-US" w:eastAsia="zh-CN"/>
        </w:rPr>
        <w:t>到达现场提供现场服务并解决问题。</w:t>
      </w:r>
    </w:p>
    <w:p>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5.项目限价</w:t>
      </w:r>
      <w:r>
        <w:rPr>
          <w:rFonts w:hint="eastAsia" w:ascii="宋体" w:hAnsi="宋体" w:eastAsia="宋体" w:cs="宋体"/>
          <w:sz w:val="28"/>
          <w:szCs w:val="28"/>
          <w:lang w:val="en-US" w:eastAsia="zh-CN"/>
        </w:rPr>
        <w:t>：</w:t>
      </w:r>
      <w:r>
        <w:rPr>
          <w:rFonts w:hint="eastAsia" w:ascii="宋体" w:hAnsi="宋体" w:eastAsia="宋体" w:cs="宋体"/>
          <w:sz w:val="28"/>
          <w:szCs w:val="28"/>
          <w:u w:val="single"/>
          <w:lang w:val="en-US" w:eastAsia="zh-CN"/>
        </w:rPr>
        <w:t>1.1万元</w:t>
      </w:r>
      <w:r>
        <w:rPr>
          <w:rFonts w:hint="eastAsia" w:ascii="宋体" w:hAnsi="宋体" w:eastAsia="宋体" w:cs="宋体"/>
          <w:sz w:val="28"/>
          <w:szCs w:val="28"/>
          <w:lang w:val="en-US" w:eastAsia="zh-CN"/>
        </w:rPr>
        <w:t>。</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二、采购方式：</w:t>
      </w:r>
      <w:r>
        <w:rPr>
          <w:rFonts w:hint="eastAsia" w:ascii="宋体" w:hAnsi="宋体" w:eastAsia="宋体" w:cs="宋体"/>
          <w:b w:val="0"/>
          <w:bCs w:val="0"/>
          <w:sz w:val="28"/>
          <w:szCs w:val="28"/>
          <w:lang w:eastAsia="zh-CN"/>
        </w:rPr>
        <w:t>院内</w:t>
      </w:r>
      <w:r>
        <w:rPr>
          <w:rFonts w:hint="eastAsia" w:ascii="宋体" w:hAnsi="宋体" w:eastAsia="宋体" w:cs="宋体"/>
          <w:sz w:val="28"/>
          <w:szCs w:val="28"/>
        </w:rPr>
        <w:t>询价（注：所有参数要求、商务要求均为实质性要求，负偏离</w:t>
      </w:r>
      <w:r>
        <w:rPr>
          <w:rFonts w:hint="eastAsia" w:ascii="宋体" w:hAnsi="宋体" w:eastAsia="宋体" w:cs="宋体"/>
          <w:sz w:val="28"/>
          <w:szCs w:val="28"/>
          <w:lang w:eastAsia="zh-CN"/>
        </w:rPr>
        <w:t>则</w:t>
      </w:r>
      <w:r>
        <w:rPr>
          <w:rFonts w:hint="eastAsia" w:ascii="宋体" w:hAnsi="宋体" w:eastAsia="宋体" w:cs="宋体"/>
          <w:sz w:val="28"/>
          <w:szCs w:val="28"/>
        </w:rPr>
        <w:t>响应文件无效。）</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w:t>
      </w:r>
      <w:r>
        <w:rPr>
          <w:rFonts w:hint="eastAsia" w:ascii="宋体" w:hAnsi="宋体" w:eastAsia="宋体" w:cs="宋体"/>
          <w:b/>
          <w:bCs/>
          <w:sz w:val="28"/>
          <w:szCs w:val="28"/>
        </w:rPr>
        <w:t>、供应商资格</w:t>
      </w:r>
      <w:r>
        <w:rPr>
          <w:rFonts w:hint="eastAsia" w:ascii="宋体" w:hAnsi="宋体" w:eastAsia="宋体" w:cs="宋体"/>
          <w:b/>
          <w:bCs/>
          <w:sz w:val="28"/>
          <w:szCs w:val="28"/>
          <w:lang w:eastAsia="zh-CN"/>
        </w:rPr>
        <w:t>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1.具有独立承担民事责任的能力；</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2.具有良好的商业信誉和健全的财务会计制度；</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3.具有履行合同所必须的设备和专业技术能力；</w:t>
      </w:r>
    </w:p>
    <w:p>
      <w:pPr>
        <w:pStyle w:val="5"/>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lang w:val="en-US" w:eastAsia="zh-CN"/>
        </w:rPr>
      </w:pPr>
      <w:r>
        <w:rPr>
          <w:rFonts w:hint="eastAsia" w:ascii="宋体" w:hAnsi="宋体" w:cs="宋体"/>
          <w:sz w:val="28"/>
          <w:szCs w:val="28"/>
          <w:lang w:val="en-US" w:eastAsia="zh-CN"/>
        </w:rPr>
        <w:t>4.有依法缴纳税收和社会保障资金的良好记录；</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5.参加本次采购活动前三年内，在经营活动中没有重大违法记录；</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color w:val="auto"/>
          <w:sz w:val="28"/>
          <w:szCs w:val="28"/>
        </w:rPr>
        <w:t>法律、行政法规规定的其他条件</w:t>
      </w:r>
      <w:r>
        <w:rPr>
          <w:rFonts w:hint="eastAsia" w:ascii="宋体" w:hAnsi="宋体" w:eastAsia="宋体" w:cs="宋体"/>
          <w:color w:val="auto"/>
          <w:sz w:val="28"/>
          <w:szCs w:val="28"/>
          <w:lang w:eastAsia="zh-CN"/>
        </w:rPr>
        <w:t>；</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auto"/>
          <w:sz w:val="28"/>
          <w:szCs w:val="28"/>
        </w:rPr>
      </w:pPr>
      <w:r>
        <w:rPr>
          <w:rFonts w:hint="eastAsia" w:ascii="宋体" w:hAnsi="宋体" w:eastAsia="宋体" w:cs="宋体"/>
          <w:color w:val="auto"/>
          <w:sz w:val="28"/>
          <w:szCs w:val="28"/>
        </w:rPr>
        <w:t>7.供应商及其现任法定代表人、主要负责人不得具有行贿犯罪记录。</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w:t>
      </w:r>
      <w:r>
        <w:rPr>
          <w:rFonts w:hint="eastAsia" w:ascii="宋体" w:hAnsi="宋体" w:eastAsia="宋体" w:cs="宋体"/>
          <w:b/>
          <w:bCs/>
          <w:sz w:val="28"/>
          <w:szCs w:val="28"/>
          <w:lang w:eastAsia="zh-CN"/>
        </w:rPr>
        <w:t>询价</w:t>
      </w:r>
      <w:r>
        <w:rPr>
          <w:rFonts w:hint="eastAsia" w:ascii="宋体" w:hAnsi="宋体" w:eastAsia="宋体" w:cs="宋体"/>
          <w:b/>
          <w:bCs/>
          <w:sz w:val="28"/>
          <w:szCs w:val="28"/>
        </w:rPr>
        <w:t>须知</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1.询价：由采购办组织</w:t>
      </w:r>
      <w:r>
        <w:rPr>
          <w:rFonts w:hint="eastAsia" w:ascii="宋体" w:hAnsi="宋体" w:eastAsia="宋体" w:cs="宋体"/>
          <w:sz w:val="28"/>
          <w:szCs w:val="28"/>
          <w:lang w:eastAsia="zh-CN"/>
        </w:rPr>
        <w:t>并抽取</w:t>
      </w:r>
      <w:r>
        <w:rPr>
          <w:rFonts w:hint="eastAsia" w:ascii="宋体" w:hAnsi="宋体" w:eastAsia="宋体" w:cs="宋体"/>
          <w:sz w:val="28"/>
          <w:szCs w:val="28"/>
          <w:lang w:val="en-US" w:eastAsia="zh-CN"/>
        </w:rPr>
        <w:t>3名评审人员</w:t>
      </w:r>
      <w:r>
        <w:rPr>
          <w:rFonts w:hint="eastAsia" w:ascii="宋体" w:hAnsi="宋体" w:eastAsia="宋体" w:cs="宋体"/>
          <w:sz w:val="28"/>
          <w:szCs w:val="28"/>
        </w:rPr>
        <w:t>在审计科监督下询价。</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2.报名时间：202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eastAsia="宋体" w:cs="宋体"/>
          <w:sz w:val="28"/>
          <w:szCs w:val="28"/>
          <w:lang w:val="en-US" w:eastAsia="zh-CN"/>
        </w:rPr>
        <w:t>5</w:t>
      </w:r>
      <w:r>
        <w:rPr>
          <w:rFonts w:hint="eastAsia" w:ascii="宋体" w:hAnsi="宋体" w:eastAsia="宋体" w:cs="宋体"/>
          <w:sz w:val="28"/>
          <w:szCs w:val="28"/>
        </w:rPr>
        <w:t>日至</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eastAsia="宋体" w:cs="宋体"/>
          <w:sz w:val="28"/>
          <w:szCs w:val="28"/>
          <w:lang w:val="en-US" w:eastAsia="zh-CN"/>
        </w:rPr>
        <w:t>9</w:t>
      </w:r>
      <w:r>
        <w:rPr>
          <w:rFonts w:hint="eastAsia" w:ascii="宋体" w:hAnsi="宋体" w:eastAsia="宋体" w:cs="宋体"/>
          <w:sz w:val="28"/>
          <w:szCs w:val="28"/>
        </w:rPr>
        <w:t>日</w:t>
      </w:r>
      <w:r>
        <w:rPr>
          <w:rFonts w:hint="eastAsia" w:ascii="宋体" w:hAnsi="宋体" w:eastAsia="宋体" w:cs="宋体"/>
          <w:i w:val="0"/>
          <w:caps w:val="0"/>
          <w:color w:val="000000"/>
          <w:spacing w:val="0"/>
          <w:sz w:val="28"/>
          <w:szCs w:val="28"/>
          <w:shd w:val="clear" w:color="auto" w:fill="FFFFFF"/>
        </w:rPr>
        <w:t>8:00～12:00、14:</w:t>
      </w:r>
      <w:r>
        <w:rPr>
          <w:rFonts w:hint="eastAsia" w:ascii="宋体" w:hAnsi="宋体" w:eastAsia="宋体" w:cs="宋体"/>
          <w:i w:val="0"/>
          <w:caps w:val="0"/>
          <w:color w:val="000000"/>
          <w:spacing w:val="0"/>
          <w:sz w:val="28"/>
          <w:szCs w:val="28"/>
          <w:shd w:val="clear" w:color="auto" w:fill="FFFFFF"/>
          <w:lang w:val="en-US" w:eastAsia="zh-CN"/>
        </w:rPr>
        <w:t>3</w:t>
      </w:r>
      <w:r>
        <w:rPr>
          <w:rFonts w:hint="eastAsia" w:ascii="宋体" w:hAnsi="宋体" w:eastAsia="宋体" w:cs="宋体"/>
          <w:i w:val="0"/>
          <w:caps w:val="0"/>
          <w:color w:val="000000"/>
          <w:spacing w:val="0"/>
          <w:sz w:val="28"/>
          <w:szCs w:val="28"/>
          <w:shd w:val="clear" w:color="auto" w:fill="FFFFFF"/>
        </w:rPr>
        <w:t>0～1</w:t>
      </w:r>
      <w:r>
        <w:rPr>
          <w:rFonts w:hint="eastAsia" w:ascii="宋体" w:hAnsi="宋体" w:eastAsia="宋体" w:cs="宋体"/>
          <w:i w:val="0"/>
          <w:caps w:val="0"/>
          <w:color w:val="000000"/>
          <w:spacing w:val="0"/>
          <w:sz w:val="28"/>
          <w:szCs w:val="28"/>
          <w:shd w:val="clear" w:color="auto" w:fill="FFFFFF"/>
          <w:lang w:val="en-US" w:eastAsia="zh-CN"/>
        </w:rPr>
        <w:t>8</w:t>
      </w:r>
      <w:r>
        <w:rPr>
          <w:rFonts w:hint="eastAsia" w:ascii="宋体" w:hAnsi="宋体" w:eastAsia="宋体" w:cs="宋体"/>
          <w:i w:val="0"/>
          <w:caps w:val="0"/>
          <w:color w:val="000000"/>
          <w:spacing w:val="0"/>
          <w:sz w:val="28"/>
          <w:szCs w:val="28"/>
          <w:shd w:val="clear" w:color="auto" w:fill="FFFFFF"/>
        </w:rPr>
        <w:t>:</w:t>
      </w:r>
      <w:r>
        <w:rPr>
          <w:rFonts w:hint="eastAsia" w:ascii="宋体" w:hAnsi="宋体" w:eastAsia="宋体" w:cs="宋体"/>
          <w:i w:val="0"/>
          <w:caps w:val="0"/>
          <w:color w:val="000000"/>
          <w:spacing w:val="0"/>
          <w:sz w:val="28"/>
          <w:szCs w:val="28"/>
          <w:shd w:val="clear" w:color="auto" w:fill="FFFFFF"/>
          <w:lang w:val="en-US" w:eastAsia="zh-CN"/>
        </w:rPr>
        <w:t>0</w:t>
      </w:r>
      <w:r>
        <w:rPr>
          <w:rFonts w:hint="eastAsia" w:ascii="宋体" w:hAnsi="宋体" w:eastAsia="宋体" w:cs="宋体"/>
          <w:i w:val="0"/>
          <w:caps w:val="0"/>
          <w:color w:val="000000"/>
          <w:spacing w:val="0"/>
          <w:sz w:val="28"/>
          <w:szCs w:val="28"/>
          <w:shd w:val="clear" w:color="auto" w:fill="FFFFFF"/>
        </w:rPr>
        <w:t>0（北京时间，法定节假日除外）</w:t>
      </w:r>
      <w:r>
        <w:rPr>
          <w:rFonts w:hint="eastAsia" w:ascii="宋体" w:hAnsi="宋体" w:eastAsia="宋体" w:cs="宋体"/>
          <w:sz w:val="28"/>
          <w:szCs w:val="28"/>
        </w:rPr>
        <w:t>。报名电话：0816-5222252。</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3.递交方式：邮寄</w:t>
      </w:r>
      <w:r>
        <w:rPr>
          <w:rFonts w:hint="eastAsia" w:ascii="宋体" w:hAnsi="宋体" w:eastAsia="宋体" w:cs="宋体"/>
          <w:sz w:val="28"/>
          <w:szCs w:val="28"/>
          <w:lang w:eastAsia="zh-CN"/>
        </w:rPr>
        <w:t>（</w:t>
      </w:r>
      <w:r>
        <w:rPr>
          <w:rFonts w:hint="eastAsia" w:ascii="宋体" w:hAnsi="宋体" w:eastAsia="宋体" w:cs="宋体"/>
          <w:sz w:val="28"/>
          <w:szCs w:val="28"/>
        </w:rPr>
        <w:t>顺丰快递</w:t>
      </w:r>
      <w:r>
        <w:rPr>
          <w:rFonts w:hint="eastAsia" w:ascii="宋体" w:hAnsi="宋体" w:eastAsia="宋体" w:cs="宋体"/>
          <w:sz w:val="28"/>
          <w:szCs w:val="28"/>
          <w:lang w:eastAsia="zh-CN"/>
        </w:rPr>
        <w:t>）询价</w:t>
      </w:r>
      <w:r>
        <w:rPr>
          <w:rFonts w:hint="eastAsia" w:ascii="宋体" w:hAnsi="宋体" w:eastAsia="宋体" w:cs="宋体"/>
          <w:sz w:val="28"/>
          <w:szCs w:val="28"/>
        </w:rPr>
        <w:t>文件，</w:t>
      </w:r>
      <w:r>
        <w:rPr>
          <w:rFonts w:hint="eastAsia" w:ascii="宋体" w:hAnsi="宋体" w:eastAsia="宋体" w:cs="宋体"/>
          <w:b/>
          <w:bCs/>
          <w:sz w:val="28"/>
          <w:szCs w:val="28"/>
          <w:lang w:eastAsia="zh-CN"/>
        </w:rPr>
        <w:t>供应商不到现场</w:t>
      </w:r>
      <w:r>
        <w:rPr>
          <w:rFonts w:hint="eastAsia" w:ascii="宋体" w:hAnsi="宋体" w:eastAsia="宋体" w:cs="宋体"/>
          <w:sz w:val="28"/>
          <w:szCs w:val="28"/>
          <w:lang w:eastAsia="zh-CN"/>
        </w:rPr>
        <w:t>，</w:t>
      </w:r>
      <w:r>
        <w:rPr>
          <w:rFonts w:hint="eastAsia" w:ascii="宋体" w:hAnsi="宋体" w:eastAsia="宋体" w:cs="宋体"/>
          <w:sz w:val="28"/>
          <w:szCs w:val="28"/>
        </w:rPr>
        <w:t>收件人：邹老师，联系电话：0816-5222252，地址：三台县人民医院采购办。</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4</w:t>
      </w:r>
      <w:r>
        <w:rPr>
          <w:rFonts w:hint="eastAsia" w:ascii="宋体" w:hAnsi="宋体" w:eastAsia="宋体" w:cs="宋体"/>
          <w:sz w:val="28"/>
          <w:szCs w:val="28"/>
          <w:lang w:val="en-US" w:eastAsia="zh-CN"/>
        </w:rPr>
        <w:t>.内容要求：询价文件装订成册，一正一副，包括:报价单、资质、业绩、服务方案等；询价文件封面注明项目名称、公司名称、联系人、联系电话。</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5.</w:t>
      </w:r>
      <w:r>
        <w:rPr>
          <w:rFonts w:hint="eastAsia" w:ascii="宋体" w:hAnsi="宋体" w:eastAsia="宋体" w:cs="宋体"/>
          <w:sz w:val="28"/>
          <w:szCs w:val="28"/>
          <w:lang w:eastAsia="zh-CN"/>
        </w:rPr>
        <w:t>递交截止时间：202</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12</w:t>
      </w:r>
      <w:r>
        <w:rPr>
          <w:rFonts w:hint="eastAsia" w:ascii="宋体" w:hAnsi="宋体" w:eastAsia="宋体" w:cs="宋体"/>
          <w:sz w:val="28"/>
          <w:szCs w:val="28"/>
          <w:lang w:eastAsia="zh-CN"/>
        </w:rPr>
        <w:t>日12：00。</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6.询价时间：202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eastAsia="宋体" w:cs="宋体"/>
          <w:sz w:val="28"/>
          <w:szCs w:val="28"/>
          <w:lang w:val="en-US" w:eastAsia="zh-CN"/>
        </w:rPr>
        <w:t>15</w:t>
      </w:r>
      <w:r>
        <w:rPr>
          <w:rFonts w:hint="eastAsia" w:ascii="宋体" w:hAnsi="宋体" w:eastAsia="宋体" w:cs="宋体"/>
          <w:sz w:val="28"/>
          <w:szCs w:val="28"/>
        </w:rPr>
        <w:t>日1</w:t>
      </w:r>
      <w:r>
        <w:rPr>
          <w:rFonts w:hint="eastAsia" w:ascii="宋体" w:hAnsi="宋体" w:eastAsia="宋体" w:cs="宋体"/>
          <w:sz w:val="28"/>
          <w:szCs w:val="28"/>
          <w:lang w:val="en-US" w:eastAsia="zh-CN"/>
        </w:rPr>
        <w:t>5</w:t>
      </w:r>
      <w:r>
        <w:rPr>
          <w:rFonts w:hint="eastAsia" w:ascii="宋体" w:hAnsi="宋体" w:eastAsia="宋体" w:cs="宋体"/>
          <w:sz w:val="28"/>
          <w:szCs w:val="28"/>
        </w:rPr>
        <w:t>:</w:t>
      </w:r>
      <w:r>
        <w:rPr>
          <w:rFonts w:hint="eastAsia" w:ascii="宋体" w:hAnsi="宋体" w:eastAsia="宋体" w:cs="宋体"/>
          <w:sz w:val="28"/>
          <w:szCs w:val="28"/>
          <w:lang w:val="en-US" w:eastAsia="zh-CN"/>
        </w:rPr>
        <w:t>0</w:t>
      </w:r>
      <w:r>
        <w:rPr>
          <w:rFonts w:hint="eastAsia" w:ascii="宋体" w:hAnsi="宋体" w:eastAsia="宋体" w:cs="宋体"/>
          <w:sz w:val="28"/>
          <w:szCs w:val="28"/>
        </w:rPr>
        <w:t>0。</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7.询价地点：行政楼二楼会议室</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定标方式：一次报价，</w:t>
      </w:r>
      <w:r>
        <w:rPr>
          <w:rFonts w:hint="eastAsia" w:ascii="宋体" w:hAnsi="宋体" w:eastAsia="宋体" w:cs="宋体"/>
          <w:sz w:val="28"/>
          <w:szCs w:val="28"/>
          <w:lang w:eastAsia="zh-CN"/>
        </w:rPr>
        <w:t>在</w:t>
      </w:r>
      <w:r>
        <w:rPr>
          <w:rFonts w:hint="eastAsia" w:ascii="宋体" w:hAnsi="宋体" w:eastAsia="宋体" w:cs="宋体"/>
          <w:sz w:val="28"/>
          <w:szCs w:val="28"/>
        </w:rPr>
        <w:t>符合采购需求、质量和服务要求前提下低价中标。</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项目公示：</w:t>
      </w:r>
      <w:r>
        <w:rPr>
          <w:rFonts w:hint="eastAsia" w:ascii="宋体" w:hAnsi="宋体" w:eastAsia="宋体" w:cs="宋体"/>
          <w:sz w:val="28"/>
          <w:szCs w:val="28"/>
        </w:rPr>
        <w:t>三台县人民医院官网。</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rPr>
      </w:pPr>
      <w:r>
        <w:rPr>
          <w:rStyle w:val="15"/>
          <w:rFonts w:hint="eastAsia" w:ascii="宋体" w:hAnsi="宋体" w:cs="宋体"/>
          <w:bCs/>
          <w:color w:val="000000"/>
          <w:kern w:val="0"/>
          <w:sz w:val="28"/>
          <w:szCs w:val="28"/>
          <w:shd w:val="clear" w:color="auto" w:fill="FFFFFF"/>
          <w:lang w:eastAsia="zh-CN" w:bidi="ar"/>
        </w:rPr>
        <w:t>六、</w:t>
      </w:r>
      <w:r>
        <w:rPr>
          <w:rStyle w:val="15"/>
          <w:rFonts w:hint="eastAsia" w:ascii="宋体" w:hAnsi="宋体" w:cs="宋体"/>
          <w:bCs/>
          <w:color w:val="000000"/>
          <w:kern w:val="0"/>
          <w:sz w:val="28"/>
          <w:szCs w:val="28"/>
          <w:shd w:val="clear" w:color="auto" w:fill="FFFFFF"/>
          <w:lang w:bidi="ar"/>
        </w:rPr>
        <w:t>咨询人及联系电话：</w:t>
      </w:r>
      <w:r>
        <w:rPr>
          <w:rFonts w:hint="eastAsia" w:ascii="宋体" w:hAnsi="宋体" w:cs="宋体"/>
          <w:color w:val="000000"/>
          <w:kern w:val="0"/>
          <w:sz w:val="28"/>
          <w:szCs w:val="28"/>
          <w:shd w:val="clear" w:color="auto" w:fill="FFFFFF"/>
          <w:lang w:bidi="ar"/>
        </w:rPr>
        <w:t>解老师-13991137357</w:t>
      </w:r>
      <w:r>
        <w:rPr>
          <w:rFonts w:hint="eastAsia" w:ascii="宋体" w:hAnsi="宋体" w:eastAsia="宋体" w:cs="宋体"/>
          <w:color w:val="000000"/>
          <w:kern w:val="0"/>
          <w:sz w:val="28"/>
          <w:szCs w:val="28"/>
          <w:shd w:val="clear" w:color="auto" w:fill="FFFFFF"/>
          <w:lang w:eastAsia="zh-CN" w:bidi="ar"/>
        </w:rPr>
        <w:t>（咨询时间</w:t>
      </w:r>
      <w:r>
        <w:rPr>
          <w:rFonts w:hint="eastAsia" w:ascii="宋体" w:hAnsi="宋体" w:cs="宋体"/>
          <w:color w:val="000000"/>
          <w:kern w:val="0"/>
          <w:sz w:val="28"/>
          <w:szCs w:val="28"/>
          <w:shd w:val="clear" w:color="auto" w:fill="FFFFFF"/>
          <w:lang w:bidi="ar"/>
        </w:rPr>
        <w:t>：法定工作日8:00-12：00</w:t>
      </w:r>
      <w:r>
        <w:rPr>
          <w:rFonts w:hint="eastAsia" w:ascii="宋体" w:hAnsi="宋体" w:cs="宋体"/>
          <w:color w:val="000000"/>
          <w:kern w:val="0"/>
          <w:sz w:val="28"/>
          <w:szCs w:val="28"/>
          <w:shd w:val="clear" w:color="auto" w:fill="FFFFFF"/>
          <w:lang w:eastAsia="zh-CN" w:bidi="ar"/>
        </w:rPr>
        <w:t>，</w:t>
      </w:r>
      <w:r>
        <w:rPr>
          <w:rFonts w:hint="eastAsia" w:ascii="宋体" w:hAnsi="宋体" w:cs="宋体"/>
          <w:color w:val="000000"/>
          <w:kern w:val="0"/>
          <w:sz w:val="28"/>
          <w:szCs w:val="28"/>
          <w:shd w:val="clear" w:color="auto" w:fill="FFFFFF"/>
          <w:lang w:bidi="ar"/>
        </w:rPr>
        <w:t>14:30-18:00）。</w:t>
      </w:r>
      <w:bookmarkStart w:id="5" w:name="_GoBack"/>
      <w:bookmarkEnd w:id="5"/>
    </w:p>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8"/>
          <w:szCs w:val="28"/>
        </w:rPr>
      </w:pPr>
      <w:r>
        <w:rPr>
          <w:rFonts w:hint="eastAsia" w:ascii="宋体" w:hAnsi="宋体" w:eastAsia="宋体" w:cs="宋体"/>
          <w:sz w:val="28"/>
          <w:szCs w:val="28"/>
        </w:rPr>
        <w:t>三台县人民医院</w:t>
      </w:r>
    </w:p>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黑体" w:hAnsi="黑体" w:eastAsia="黑体" w:cs="黑体"/>
          <w:b w:val="0"/>
          <w:bCs/>
          <w:color w:val="000000"/>
          <w:sz w:val="28"/>
          <w:szCs w:val="28"/>
          <w:highlight w:val="none"/>
        </w:rPr>
      </w:pPr>
      <w:r>
        <w:rPr>
          <w:rFonts w:hint="eastAsia" w:ascii="宋体" w:hAnsi="宋体" w:eastAsia="宋体" w:cs="宋体"/>
          <w:sz w:val="28"/>
          <w:szCs w:val="28"/>
        </w:rPr>
        <w:t>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eastAsia="宋体" w:cs="宋体"/>
          <w:sz w:val="28"/>
          <w:szCs w:val="28"/>
          <w:lang w:val="en-US" w:eastAsia="zh-CN"/>
        </w:rPr>
        <w:t>4</w:t>
      </w:r>
      <w:r>
        <w:rPr>
          <w:rFonts w:hint="eastAsia" w:ascii="宋体" w:hAnsi="宋体" w:eastAsia="宋体" w:cs="宋体"/>
          <w:sz w:val="28"/>
          <w:szCs w:val="28"/>
        </w:rPr>
        <w:t>日</w:t>
      </w:r>
      <w:r>
        <w:rPr>
          <w:rFonts w:hint="eastAsia" w:ascii="黑体" w:hAnsi="黑体" w:eastAsia="黑体" w:cs="黑体"/>
          <w:b w:val="0"/>
          <w:bCs/>
          <w:color w:val="000000"/>
          <w:sz w:val="28"/>
          <w:szCs w:val="28"/>
          <w:highlight w:val="none"/>
        </w:rPr>
        <w:br w:type="page"/>
      </w:r>
    </w:p>
    <w:p>
      <w:pPr>
        <w:pStyle w:val="5"/>
        <w:ind w:left="0" w:leftChars="0" w:firstLine="0" w:firstLineChars="0"/>
        <w:rPr>
          <w:rFonts w:hint="eastAsia" w:eastAsia="黑体"/>
          <w:sz w:val="21"/>
          <w:szCs w:val="21"/>
          <w:lang w:val="en-US" w:eastAsia="zh-CN"/>
        </w:rPr>
      </w:pPr>
      <w:r>
        <w:rPr>
          <w:rFonts w:hint="eastAsia" w:ascii="黑体" w:hAnsi="黑体" w:eastAsia="黑体" w:cs="黑体"/>
          <w:b w:val="0"/>
          <w:bCs/>
          <w:color w:val="000000"/>
          <w:sz w:val="28"/>
          <w:szCs w:val="28"/>
          <w:highlight w:val="none"/>
        </w:rPr>
        <w:t>附件</w:t>
      </w:r>
    </w:p>
    <w:p>
      <w:pPr>
        <w:tabs>
          <w:tab w:val="center" w:pos="4324"/>
          <w:tab w:val="left" w:pos="7401"/>
        </w:tabs>
        <w:snapToGrid w:val="0"/>
        <w:spacing w:line="276" w:lineRule="auto"/>
        <w:jc w:val="center"/>
        <w:rPr>
          <w:rFonts w:hint="eastAsia" w:ascii="宋体" w:hAnsi="宋体" w:cs="宋体"/>
          <w:b/>
          <w:bCs/>
          <w:sz w:val="72"/>
          <w:szCs w:val="72"/>
        </w:rPr>
      </w:pPr>
      <w:r>
        <w:rPr>
          <w:rFonts w:hint="eastAsia" w:ascii="宋体" w:hAnsi="宋体" w:cs="宋体"/>
          <w:b/>
          <w:bCs/>
          <w:sz w:val="72"/>
          <w:szCs w:val="72"/>
          <w:lang w:eastAsia="zh-CN"/>
        </w:rPr>
        <w:t>询价</w:t>
      </w:r>
      <w:r>
        <w:rPr>
          <w:rFonts w:hint="eastAsia" w:ascii="宋体" w:hAnsi="宋体" w:cs="宋体"/>
          <w:b/>
          <w:bCs/>
          <w:sz w:val="72"/>
          <w:szCs w:val="72"/>
        </w:rPr>
        <w:t>文件</w:t>
      </w:r>
    </w:p>
    <w:p>
      <w:pPr>
        <w:tabs>
          <w:tab w:val="left" w:pos="3780"/>
        </w:tabs>
        <w:snapToGrid w:val="0"/>
        <w:jc w:val="left"/>
        <w:rPr>
          <w:rFonts w:ascii="宋体" w:hAnsi="宋体" w:cs="宋体"/>
          <w:b/>
          <w:sz w:val="44"/>
          <w:szCs w:val="44"/>
        </w:rPr>
      </w:pPr>
    </w:p>
    <w:p>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hint="eastAsia" w:ascii="宋体" w:hAnsi="宋体" w:eastAsia="宋体" w:cs="宋体"/>
          <w:b/>
          <w:color w:val="auto"/>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pPr>
        <w:pStyle w:val="18"/>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pStyle w:val="19"/>
        <w:snapToGrid w:val="0"/>
        <w:spacing w:before="312" w:beforeLines="100" w:after="156" w:afterLines="50"/>
        <w:ind w:firstLine="922" w:firstLineChars="255"/>
        <w:jc w:val="both"/>
        <w:rPr>
          <w:rFonts w:ascii="宋体" w:hAnsi="宋体" w:eastAsia="宋体" w:cs="宋体"/>
          <w:b/>
          <w:bCs/>
          <w:kern w:val="0"/>
          <w:sz w:val="36"/>
          <w:szCs w:val="36"/>
        </w:rPr>
      </w:pPr>
    </w:p>
    <w:p>
      <w:pPr>
        <w:pStyle w:val="19"/>
        <w:snapToGrid w:val="0"/>
        <w:spacing w:before="312" w:beforeLines="100" w:after="156" w:afterLines="50"/>
        <w:ind w:firstLine="922" w:firstLineChars="255"/>
        <w:rPr>
          <w:rFonts w:ascii="宋体" w:hAnsi="宋体" w:eastAsia="宋体" w:cs="宋体"/>
          <w:b/>
          <w:bCs/>
          <w:kern w:val="0"/>
          <w:sz w:val="36"/>
          <w:szCs w:val="36"/>
        </w:rPr>
      </w:pPr>
    </w:p>
    <w:p>
      <w:pPr>
        <w:pStyle w:val="19"/>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pPr>
        <w:pStyle w:val="19"/>
        <w:snapToGrid w:val="0"/>
        <w:spacing w:before="312" w:beforeLines="100" w:after="156" w:afterLines="50"/>
        <w:ind w:firstLine="819" w:firstLineChars="255"/>
        <w:rPr>
          <w:rFonts w:hint="eastAsia" w:ascii="宋体" w:hAnsi="宋体" w:eastAsia="宋体" w:cs="宋体"/>
          <w:b/>
          <w:bCs/>
          <w:kern w:val="0"/>
          <w:sz w:val="32"/>
          <w:szCs w:val="32"/>
        </w:rPr>
      </w:pPr>
    </w:p>
    <w:p>
      <w:pPr>
        <w:pStyle w:val="19"/>
        <w:snapToGrid w:val="0"/>
        <w:spacing w:before="312" w:beforeLines="100" w:after="156" w:afterLines="50"/>
        <w:ind w:left="680" w:firstLine="0" w:firstLineChars="0"/>
        <w:jc w:val="center"/>
        <w:rPr>
          <w:sz w:val="21"/>
          <w:szCs w:val="21"/>
        </w:rPr>
      </w:pPr>
      <w:r>
        <w:rPr>
          <w:rFonts w:hint="eastAsia" w:ascii="宋体" w:hAnsi="宋体" w:eastAsia="宋体" w:cs="宋体"/>
          <w:b/>
          <w:bCs/>
          <w:kern w:val="0"/>
          <w:sz w:val="32"/>
          <w:szCs w:val="32"/>
        </w:rPr>
        <w:t>年</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日</w:t>
      </w:r>
    </w:p>
    <w:p>
      <w:pPr>
        <w:rPr>
          <w:sz w:val="21"/>
          <w:szCs w:val="21"/>
        </w:rPr>
      </w:pPr>
    </w:p>
    <w:p>
      <w:pPr>
        <w:rPr>
          <w:sz w:val="21"/>
          <w:szCs w:val="21"/>
        </w:rPr>
      </w:pPr>
    </w:p>
    <w:p>
      <w:pPr>
        <w:pStyle w:val="5"/>
        <w:rPr>
          <w:sz w:val="21"/>
          <w:szCs w:val="21"/>
        </w:rPr>
      </w:pPr>
    </w:p>
    <w:p>
      <w:pPr>
        <w:pStyle w:val="5"/>
        <w:rPr>
          <w:sz w:val="21"/>
          <w:szCs w:val="21"/>
        </w:rPr>
      </w:pPr>
    </w:p>
    <w:p>
      <w:pPr>
        <w:rPr>
          <w:rFonts w:hint="eastAsia"/>
          <w:b/>
          <w:bCs/>
          <w:sz w:val="44"/>
          <w:szCs w:val="44"/>
          <w:lang w:val="en-US" w:eastAsia="zh-CN"/>
        </w:rPr>
      </w:pPr>
      <w:r>
        <w:rPr>
          <w:rFonts w:hint="eastAsia"/>
          <w:b/>
          <w:bCs/>
          <w:sz w:val="44"/>
          <w:szCs w:val="44"/>
          <w:lang w:val="en-US" w:eastAsia="zh-CN"/>
        </w:rPr>
        <w:br w:type="page"/>
      </w:r>
    </w:p>
    <w:p>
      <w:pPr>
        <w:pStyle w:val="9"/>
        <w:spacing w:line="500" w:lineRule="exact"/>
        <w:ind w:left="0" w:leftChars="0"/>
        <w:jc w:val="cente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t>报价单</w:t>
      </w:r>
    </w:p>
    <w:p>
      <w:pPr>
        <w:jc w:val="left"/>
        <w:rPr>
          <w:rFonts w:hint="eastAsia"/>
          <w:sz w:val="28"/>
          <w:szCs w:val="28"/>
          <w:lang w:val="en-US" w:eastAsia="zh-CN"/>
        </w:rPr>
      </w:pPr>
      <w:r>
        <w:rPr>
          <w:rFonts w:hint="eastAsia"/>
          <w:sz w:val="28"/>
          <w:szCs w:val="28"/>
          <w:lang w:val="en-US" w:eastAsia="zh-CN"/>
        </w:rPr>
        <w:t>致：三台县人民医院</w:t>
      </w:r>
    </w:p>
    <w:tbl>
      <w:tblPr>
        <w:tblStyle w:val="13"/>
        <w:tblW w:w="8925"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231"/>
        <w:gridCol w:w="1399"/>
        <w:gridCol w:w="1974"/>
        <w:gridCol w:w="1428"/>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序号</w:t>
            </w:r>
          </w:p>
        </w:tc>
        <w:tc>
          <w:tcPr>
            <w:tcW w:w="1231"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产品名称</w:t>
            </w:r>
          </w:p>
        </w:tc>
        <w:tc>
          <w:tcPr>
            <w:tcW w:w="1399"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规格型号</w:t>
            </w:r>
          </w:p>
        </w:tc>
        <w:tc>
          <w:tcPr>
            <w:tcW w:w="1974"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生产厂家</w:t>
            </w:r>
          </w:p>
        </w:tc>
        <w:tc>
          <w:tcPr>
            <w:tcW w:w="1428"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报价（万元）</w:t>
            </w:r>
          </w:p>
        </w:tc>
        <w:tc>
          <w:tcPr>
            <w:tcW w:w="2079"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pPr>
              <w:jc w:val="center"/>
              <w:rPr>
                <w:rFonts w:hint="eastAsia"/>
                <w:vertAlign w:val="baseline"/>
                <w:lang w:val="en-US" w:eastAsia="zh-CN"/>
              </w:rPr>
            </w:pPr>
          </w:p>
        </w:tc>
        <w:tc>
          <w:tcPr>
            <w:tcW w:w="1231" w:type="dxa"/>
            <w:vAlign w:val="top"/>
          </w:tcPr>
          <w:p>
            <w:pPr>
              <w:jc w:val="center"/>
              <w:rPr>
                <w:rFonts w:hint="eastAsia"/>
                <w:vertAlign w:val="baseline"/>
                <w:lang w:val="en-US" w:eastAsia="zh-CN"/>
              </w:rPr>
            </w:pPr>
          </w:p>
        </w:tc>
        <w:tc>
          <w:tcPr>
            <w:tcW w:w="1399" w:type="dxa"/>
            <w:vAlign w:val="top"/>
          </w:tcPr>
          <w:p>
            <w:pPr>
              <w:jc w:val="center"/>
              <w:rPr>
                <w:rFonts w:hint="eastAsia"/>
                <w:vertAlign w:val="baseline"/>
                <w:lang w:val="en-US" w:eastAsia="zh-CN"/>
              </w:rPr>
            </w:pPr>
          </w:p>
        </w:tc>
        <w:tc>
          <w:tcPr>
            <w:tcW w:w="1974" w:type="dxa"/>
            <w:vAlign w:val="top"/>
          </w:tcPr>
          <w:p>
            <w:pPr>
              <w:jc w:val="center"/>
              <w:rPr>
                <w:rFonts w:hint="eastAsia"/>
                <w:vertAlign w:val="baseline"/>
                <w:lang w:val="en-US" w:eastAsia="zh-CN"/>
              </w:rPr>
            </w:pPr>
          </w:p>
        </w:tc>
        <w:tc>
          <w:tcPr>
            <w:tcW w:w="1428" w:type="dxa"/>
            <w:vAlign w:val="top"/>
          </w:tcPr>
          <w:p>
            <w:pPr>
              <w:jc w:val="center"/>
              <w:rPr>
                <w:rFonts w:hint="eastAsia"/>
                <w:vertAlign w:val="baseline"/>
                <w:lang w:val="en-US" w:eastAsia="zh-CN"/>
              </w:rPr>
            </w:pPr>
          </w:p>
        </w:tc>
        <w:tc>
          <w:tcPr>
            <w:tcW w:w="2079" w:type="dxa"/>
            <w:vAlign w:val="top"/>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pPr>
              <w:jc w:val="center"/>
              <w:rPr>
                <w:rFonts w:hint="eastAsia"/>
                <w:vertAlign w:val="baseline"/>
                <w:lang w:val="en-US" w:eastAsia="zh-CN"/>
              </w:rPr>
            </w:pPr>
          </w:p>
        </w:tc>
        <w:tc>
          <w:tcPr>
            <w:tcW w:w="1231" w:type="dxa"/>
            <w:vAlign w:val="top"/>
          </w:tcPr>
          <w:p>
            <w:pPr>
              <w:jc w:val="center"/>
              <w:rPr>
                <w:rFonts w:hint="eastAsia"/>
                <w:vertAlign w:val="baseline"/>
                <w:lang w:val="en-US" w:eastAsia="zh-CN"/>
              </w:rPr>
            </w:pPr>
          </w:p>
        </w:tc>
        <w:tc>
          <w:tcPr>
            <w:tcW w:w="1399" w:type="dxa"/>
            <w:vAlign w:val="top"/>
          </w:tcPr>
          <w:p>
            <w:pPr>
              <w:jc w:val="center"/>
              <w:rPr>
                <w:rFonts w:hint="eastAsia"/>
                <w:vertAlign w:val="baseline"/>
                <w:lang w:val="en-US" w:eastAsia="zh-CN"/>
              </w:rPr>
            </w:pPr>
          </w:p>
        </w:tc>
        <w:tc>
          <w:tcPr>
            <w:tcW w:w="1974" w:type="dxa"/>
            <w:vAlign w:val="top"/>
          </w:tcPr>
          <w:p>
            <w:pPr>
              <w:jc w:val="center"/>
              <w:rPr>
                <w:rFonts w:hint="eastAsia"/>
                <w:vertAlign w:val="baseline"/>
                <w:lang w:val="en-US" w:eastAsia="zh-CN"/>
              </w:rPr>
            </w:pPr>
          </w:p>
        </w:tc>
        <w:tc>
          <w:tcPr>
            <w:tcW w:w="1428" w:type="dxa"/>
            <w:vAlign w:val="top"/>
          </w:tcPr>
          <w:p>
            <w:pPr>
              <w:jc w:val="center"/>
              <w:rPr>
                <w:rFonts w:hint="eastAsia"/>
                <w:vertAlign w:val="baseline"/>
                <w:lang w:val="en-US" w:eastAsia="zh-CN"/>
              </w:rPr>
            </w:pPr>
          </w:p>
        </w:tc>
        <w:tc>
          <w:tcPr>
            <w:tcW w:w="2079" w:type="dxa"/>
            <w:vAlign w:val="top"/>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pPr>
              <w:jc w:val="center"/>
              <w:rPr>
                <w:rFonts w:hint="eastAsia"/>
                <w:vertAlign w:val="baseline"/>
                <w:lang w:val="en-US" w:eastAsia="zh-CN"/>
              </w:rPr>
            </w:pPr>
          </w:p>
        </w:tc>
        <w:tc>
          <w:tcPr>
            <w:tcW w:w="1231" w:type="dxa"/>
            <w:vAlign w:val="top"/>
          </w:tcPr>
          <w:p>
            <w:pPr>
              <w:jc w:val="center"/>
              <w:rPr>
                <w:rFonts w:hint="eastAsia"/>
                <w:vertAlign w:val="baseline"/>
                <w:lang w:val="en-US" w:eastAsia="zh-CN"/>
              </w:rPr>
            </w:pPr>
          </w:p>
        </w:tc>
        <w:tc>
          <w:tcPr>
            <w:tcW w:w="1399" w:type="dxa"/>
            <w:vAlign w:val="top"/>
          </w:tcPr>
          <w:p>
            <w:pPr>
              <w:jc w:val="center"/>
              <w:rPr>
                <w:rFonts w:hint="eastAsia"/>
                <w:vertAlign w:val="baseline"/>
                <w:lang w:val="en-US" w:eastAsia="zh-CN"/>
              </w:rPr>
            </w:pPr>
          </w:p>
        </w:tc>
        <w:tc>
          <w:tcPr>
            <w:tcW w:w="1974" w:type="dxa"/>
            <w:vAlign w:val="top"/>
          </w:tcPr>
          <w:p>
            <w:pPr>
              <w:jc w:val="center"/>
              <w:rPr>
                <w:rFonts w:hint="eastAsia"/>
                <w:vertAlign w:val="baseline"/>
                <w:lang w:val="en-US" w:eastAsia="zh-CN"/>
              </w:rPr>
            </w:pPr>
          </w:p>
        </w:tc>
        <w:tc>
          <w:tcPr>
            <w:tcW w:w="1428" w:type="dxa"/>
            <w:vAlign w:val="top"/>
          </w:tcPr>
          <w:p>
            <w:pPr>
              <w:jc w:val="center"/>
              <w:rPr>
                <w:rFonts w:hint="eastAsia"/>
                <w:vertAlign w:val="baseline"/>
                <w:lang w:val="en-US" w:eastAsia="zh-CN"/>
              </w:rPr>
            </w:pPr>
          </w:p>
        </w:tc>
        <w:tc>
          <w:tcPr>
            <w:tcW w:w="2079" w:type="dxa"/>
            <w:vAlign w:val="top"/>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pPr>
              <w:jc w:val="center"/>
              <w:rPr>
                <w:rFonts w:hint="eastAsia"/>
                <w:vertAlign w:val="baseline"/>
                <w:lang w:val="en-US" w:eastAsia="zh-CN"/>
              </w:rPr>
            </w:pPr>
          </w:p>
        </w:tc>
        <w:tc>
          <w:tcPr>
            <w:tcW w:w="1231" w:type="dxa"/>
            <w:vAlign w:val="top"/>
          </w:tcPr>
          <w:p>
            <w:pPr>
              <w:jc w:val="center"/>
              <w:rPr>
                <w:rFonts w:hint="eastAsia"/>
                <w:vertAlign w:val="baseline"/>
                <w:lang w:val="en-US" w:eastAsia="zh-CN"/>
              </w:rPr>
            </w:pPr>
          </w:p>
        </w:tc>
        <w:tc>
          <w:tcPr>
            <w:tcW w:w="1399" w:type="dxa"/>
            <w:vAlign w:val="top"/>
          </w:tcPr>
          <w:p>
            <w:pPr>
              <w:jc w:val="center"/>
              <w:rPr>
                <w:rFonts w:hint="eastAsia"/>
                <w:vertAlign w:val="baseline"/>
                <w:lang w:val="en-US" w:eastAsia="zh-CN"/>
              </w:rPr>
            </w:pPr>
          </w:p>
        </w:tc>
        <w:tc>
          <w:tcPr>
            <w:tcW w:w="1974" w:type="dxa"/>
            <w:vAlign w:val="top"/>
          </w:tcPr>
          <w:p>
            <w:pPr>
              <w:jc w:val="center"/>
              <w:rPr>
                <w:rFonts w:hint="eastAsia"/>
                <w:vertAlign w:val="baseline"/>
                <w:lang w:val="en-US" w:eastAsia="zh-CN"/>
              </w:rPr>
            </w:pPr>
          </w:p>
        </w:tc>
        <w:tc>
          <w:tcPr>
            <w:tcW w:w="1428" w:type="dxa"/>
            <w:vAlign w:val="top"/>
          </w:tcPr>
          <w:p>
            <w:pPr>
              <w:jc w:val="center"/>
              <w:rPr>
                <w:rFonts w:hint="eastAsia"/>
                <w:vertAlign w:val="baseline"/>
                <w:lang w:val="en-US" w:eastAsia="zh-CN"/>
              </w:rPr>
            </w:pPr>
          </w:p>
        </w:tc>
        <w:tc>
          <w:tcPr>
            <w:tcW w:w="2079" w:type="dxa"/>
            <w:vAlign w:val="top"/>
          </w:tcPr>
          <w:p>
            <w:pPr>
              <w:jc w:val="center"/>
              <w:rPr>
                <w:rFonts w:hint="eastAsia"/>
                <w:vertAlign w:val="baseline"/>
                <w:lang w:val="en-US" w:eastAsia="zh-CN"/>
              </w:rPr>
            </w:pPr>
          </w:p>
        </w:tc>
      </w:tr>
    </w:tbl>
    <w:p>
      <w:pPr>
        <w:jc w:val="both"/>
        <w:rPr>
          <w:rFonts w:hint="eastAsia"/>
          <w:lang w:val="en-US" w:eastAsia="zh-CN"/>
        </w:rPr>
      </w:pPr>
    </w:p>
    <w:p>
      <w:pPr>
        <w:jc w:val="both"/>
        <w:rPr>
          <w:rFonts w:hint="eastAsia"/>
          <w:lang w:val="en-US" w:eastAsia="zh-CN"/>
        </w:rPr>
      </w:pPr>
      <w:r>
        <w:rPr>
          <w:rFonts w:hint="eastAsia"/>
          <w:lang w:val="en-US" w:eastAsia="zh-CN"/>
        </w:rPr>
        <w:t>填表说明：</w:t>
      </w:r>
    </w:p>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lang w:val="en-US" w:eastAsia="zh-CN"/>
        </w:rPr>
      </w:pPr>
      <w:r>
        <w:rPr>
          <w:rFonts w:hint="eastAsia" w:ascii="宋体" w:hAnsi="宋体"/>
          <w:kern w:val="0"/>
          <w:sz w:val="24"/>
          <w:lang w:val="en-US" w:eastAsia="zh-CN"/>
        </w:rPr>
        <w:t>1.所报产品名称、规格型号、生产厂家等信息如实填写，没有就以“/”表示。</w:t>
      </w:r>
    </w:p>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rPr>
      </w:pPr>
      <w:r>
        <w:rPr>
          <w:rFonts w:hint="eastAsia" w:ascii="宋体" w:hAnsi="宋体"/>
          <w:kern w:val="0"/>
          <w:sz w:val="24"/>
          <w:lang w:val="en-US" w:eastAsia="zh-CN"/>
        </w:rPr>
        <w:t>2.</w:t>
      </w:r>
      <w:r>
        <w:rPr>
          <w:rFonts w:hint="eastAsia" w:ascii="宋体" w:hAnsi="宋体"/>
          <w:kern w:val="0"/>
          <w:sz w:val="24"/>
          <w:lang w:eastAsia="zh-CN"/>
        </w:rPr>
        <w:t>报</w:t>
      </w:r>
      <w:r>
        <w:rPr>
          <w:rFonts w:hint="eastAsia" w:ascii="宋体" w:hAnsi="宋体"/>
          <w:kern w:val="0"/>
          <w:sz w:val="24"/>
        </w:rPr>
        <w:t>价已包括货物、包装、运输、安装、调试、检测、验收合格交付使用之前及保修期内保修服务等所有其他有关各项的含税费用。</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单位名称（盖章）：</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 系 人：</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b/>
          <w:color w:val="000000"/>
          <w:sz w:val="32"/>
          <w:szCs w:val="32"/>
          <w:highlight w:val="none"/>
        </w:rPr>
      </w:pPr>
      <w:r>
        <w:rPr>
          <w:rFonts w:hint="eastAsia"/>
          <w:sz w:val="24"/>
          <w:szCs w:val="24"/>
          <w:lang w:val="en-US" w:eastAsia="zh-CN"/>
        </w:rPr>
        <w:t>日    期：          年     月    日</w:t>
      </w:r>
    </w:p>
    <w:p>
      <w:pPr>
        <w:pStyle w:val="9"/>
        <w:spacing w:line="500" w:lineRule="exact"/>
        <w:ind w:left="0" w:leftChars="0"/>
        <w:jc w:val="center"/>
        <w:rPr>
          <w:rFonts w:hint="eastAsia" w:ascii="宋体" w:hAnsi="宋体"/>
          <w:b/>
          <w:color w:val="000000"/>
          <w:sz w:val="32"/>
          <w:szCs w:val="32"/>
          <w:highlight w:val="none"/>
        </w:rPr>
      </w:pPr>
    </w:p>
    <w:p>
      <w:pPr>
        <w:rPr>
          <w:rFonts w:hint="eastAsia" w:ascii="宋体" w:hAnsi="宋体"/>
          <w:b/>
          <w:color w:val="000000"/>
          <w:sz w:val="32"/>
          <w:szCs w:val="32"/>
          <w:highlight w:val="none"/>
        </w:rPr>
      </w:pPr>
      <w:r>
        <w:rPr>
          <w:rFonts w:hint="eastAsia" w:ascii="宋体" w:hAnsi="宋体"/>
          <w:b/>
          <w:color w:val="000000"/>
          <w:sz w:val="32"/>
          <w:szCs w:val="32"/>
          <w:highlight w:val="none"/>
        </w:rPr>
        <w:br w:type="page"/>
      </w:r>
    </w:p>
    <w:p>
      <w:pPr>
        <w:widowControl/>
        <w:spacing w:line="360" w:lineRule="auto"/>
        <w:jc w:val="center"/>
        <w:outlineLvl w:val="1"/>
        <w:rPr>
          <w:rFonts w:ascii="Times New Roman" w:hAnsi="Times New Roman"/>
          <w:color w:val="auto"/>
          <w:kern w:val="0"/>
          <w:sz w:val="24"/>
          <w:szCs w:val="20"/>
        </w:rPr>
      </w:pPr>
      <w:bookmarkStart w:id="0" w:name="_Toc40447269"/>
      <w:bookmarkStart w:id="1" w:name="_Toc34051807"/>
      <w:bookmarkStart w:id="2" w:name="_Toc33698134"/>
      <w:bookmarkStart w:id="3" w:name="_Toc33709795"/>
      <w:bookmarkStart w:id="4" w:name="_Toc52036328"/>
      <w:r>
        <w:rPr>
          <w:rFonts w:ascii="Times New Roman" w:hAnsi="Times New Roman" w:eastAsia="黑体"/>
          <w:b/>
          <w:color w:val="auto"/>
          <w:kern w:val="0"/>
          <w:sz w:val="32"/>
          <w:szCs w:val="32"/>
        </w:rPr>
        <w:t>承诺函</w:t>
      </w:r>
      <w:bookmarkEnd w:id="0"/>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hint="eastAsia"/>
          <w:color w:val="000000"/>
          <w:sz w:val="28"/>
          <w:szCs w:val="28"/>
          <w:highlight w:val="none"/>
        </w:rPr>
      </w:pPr>
      <w:r>
        <w:rPr>
          <w:rFonts w:hint="eastAsia"/>
          <w:color w:val="000000"/>
          <w:sz w:val="28"/>
          <w:szCs w:val="28"/>
          <w:highlight w:val="none"/>
        </w:rPr>
        <w:t>三台县人民医院：</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我公司作为本次</w:t>
      </w:r>
      <w:r>
        <w:rPr>
          <w:rFonts w:hint="eastAsia"/>
          <w:color w:val="000000"/>
          <w:sz w:val="28"/>
          <w:szCs w:val="28"/>
          <w:highlight w:val="none"/>
          <w:lang w:eastAsia="zh-CN"/>
        </w:rPr>
        <w:t>询价</w:t>
      </w:r>
      <w:r>
        <w:rPr>
          <w:rFonts w:hint="eastAsia"/>
          <w:color w:val="000000"/>
          <w:sz w:val="28"/>
          <w:szCs w:val="28"/>
          <w:highlight w:val="none"/>
        </w:rPr>
        <w:t>项目的</w:t>
      </w:r>
      <w:r>
        <w:rPr>
          <w:rFonts w:hint="eastAsia"/>
          <w:color w:val="000000"/>
          <w:sz w:val="28"/>
          <w:szCs w:val="28"/>
          <w:highlight w:val="none"/>
          <w:lang w:eastAsia="zh-CN"/>
        </w:rPr>
        <w:t>询价</w:t>
      </w:r>
      <w:r>
        <w:rPr>
          <w:rFonts w:hint="eastAsia"/>
          <w:color w:val="000000"/>
          <w:sz w:val="28"/>
          <w:szCs w:val="28"/>
          <w:highlight w:val="none"/>
        </w:rPr>
        <w:t>申请人，根据</w:t>
      </w:r>
      <w:r>
        <w:rPr>
          <w:rFonts w:hint="eastAsia"/>
          <w:color w:val="000000"/>
          <w:sz w:val="28"/>
          <w:szCs w:val="28"/>
          <w:highlight w:val="none"/>
          <w:lang w:eastAsia="zh-CN"/>
        </w:rPr>
        <w:t>询价</w:t>
      </w:r>
      <w:r>
        <w:rPr>
          <w:rFonts w:hint="eastAsia"/>
          <w:color w:val="000000"/>
          <w:sz w:val="28"/>
          <w:szCs w:val="28"/>
          <w:highlight w:val="none"/>
        </w:rPr>
        <w:t>文件要求，现郑重承诺如下：</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（一）具有独立承担民事责任的能力；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（五）参加</w:t>
      </w:r>
      <w:r>
        <w:rPr>
          <w:rFonts w:hint="eastAsia"/>
          <w:color w:val="000000"/>
          <w:sz w:val="28"/>
          <w:szCs w:val="28"/>
          <w:highlight w:val="none"/>
          <w:lang w:eastAsia="zh-CN"/>
        </w:rPr>
        <w:t>询价</w:t>
      </w:r>
      <w:r>
        <w:rPr>
          <w:rFonts w:hint="eastAsia"/>
          <w:color w:val="000000"/>
          <w:sz w:val="28"/>
          <w:szCs w:val="28"/>
          <w:highlight w:val="none"/>
        </w:rPr>
        <w:t>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（六）完全接受和满足本项目</w:t>
      </w:r>
      <w:r>
        <w:rPr>
          <w:rFonts w:hint="eastAsia"/>
          <w:color w:val="000000"/>
          <w:sz w:val="28"/>
          <w:szCs w:val="28"/>
          <w:highlight w:val="none"/>
          <w:lang w:eastAsia="zh-CN"/>
        </w:rPr>
        <w:t>询价</w:t>
      </w:r>
      <w:r>
        <w:rPr>
          <w:rFonts w:hint="eastAsia"/>
          <w:color w:val="000000"/>
          <w:sz w:val="28"/>
          <w:szCs w:val="28"/>
          <w:highlight w:val="none"/>
        </w:rPr>
        <w:t>文件中规定的实质性要求，如对</w:t>
      </w:r>
      <w:r>
        <w:rPr>
          <w:rFonts w:hint="eastAsia"/>
          <w:color w:val="000000"/>
          <w:sz w:val="28"/>
          <w:szCs w:val="28"/>
          <w:highlight w:val="none"/>
          <w:lang w:eastAsia="zh-CN"/>
        </w:rPr>
        <w:t>询价</w:t>
      </w:r>
      <w:r>
        <w:rPr>
          <w:rFonts w:hint="eastAsia"/>
          <w:color w:val="000000"/>
          <w:sz w:val="28"/>
          <w:szCs w:val="28"/>
          <w:highlight w:val="none"/>
        </w:rPr>
        <w:t>文件有异议，已经在递交响应文件截止时间届满前依法进行维权救济，不存在对</w:t>
      </w:r>
      <w:r>
        <w:rPr>
          <w:rFonts w:hint="eastAsia"/>
          <w:color w:val="000000"/>
          <w:sz w:val="28"/>
          <w:szCs w:val="28"/>
          <w:highlight w:val="none"/>
          <w:lang w:eastAsia="zh-CN"/>
        </w:rPr>
        <w:t>询价</w:t>
      </w:r>
      <w:r>
        <w:rPr>
          <w:rFonts w:hint="eastAsia"/>
          <w:color w:val="000000"/>
          <w:sz w:val="28"/>
          <w:szCs w:val="28"/>
          <w:highlight w:val="none"/>
        </w:rPr>
        <w:t>文件有异议的同时又参加</w:t>
      </w:r>
      <w:r>
        <w:rPr>
          <w:rFonts w:hint="eastAsia"/>
          <w:color w:val="000000"/>
          <w:sz w:val="28"/>
          <w:szCs w:val="28"/>
          <w:highlight w:val="none"/>
          <w:lang w:eastAsia="zh-CN"/>
        </w:rPr>
        <w:t>询价</w:t>
      </w:r>
      <w:r>
        <w:rPr>
          <w:rFonts w:hint="eastAsia"/>
          <w:color w:val="000000"/>
          <w:sz w:val="28"/>
          <w:szCs w:val="28"/>
          <w:highlight w:val="none"/>
        </w:rPr>
        <w:t>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（七）在参加本次</w:t>
      </w:r>
      <w:r>
        <w:rPr>
          <w:rFonts w:hint="eastAsia"/>
          <w:color w:val="000000"/>
          <w:sz w:val="28"/>
          <w:szCs w:val="28"/>
          <w:highlight w:val="none"/>
          <w:lang w:eastAsia="zh-CN"/>
        </w:rPr>
        <w:t>询价</w:t>
      </w:r>
      <w:r>
        <w:rPr>
          <w:rFonts w:hint="eastAsia"/>
          <w:color w:val="000000"/>
          <w:sz w:val="28"/>
          <w:szCs w:val="28"/>
          <w:highlight w:val="none"/>
        </w:rPr>
        <w:t>采购活动中，不存在与单位负责人为同一人或者存在直接控股、管理关系的其他</w:t>
      </w:r>
      <w:r>
        <w:rPr>
          <w:rFonts w:hint="eastAsia"/>
          <w:color w:val="000000"/>
          <w:sz w:val="28"/>
          <w:szCs w:val="28"/>
          <w:highlight w:val="none"/>
          <w:lang w:eastAsia="zh-CN"/>
        </w:rPr>
        <w:t>询价</w:t>
      </w:r>
      <w:r>
        <w:rPr>
          <w:rFonts w:hint="eastAsia"/>
          <w:color w:val="000000"/>
          <w:sz w:val="28"/>
          <w:szCs w:val="28"/>
          <w:highlight w:val="none"/>
        </w:rPr>
        <w:t>申请人参与同一合同项下的</w:t>
      </w:r>
      <w:r>
        <w:rPr>
          <w:rFonts w:hint="eastAsia"/>
          <w:color w:val="000000"/>
          <w:sz w:val="28"/>
          <w:szCs w:val="28"/>
          <w:highlight w:val="none"/>
          <w:lang w:eastAsia="zh-CN"/>
        </w:rPr>
        <w:t>询价</w:t>
      </w:r>
      <w:r>
        <w:rPr>
          <w:rFonts w:hint="eastAsia"/>
          <w:color w:val="000000"/>
          <w:sz w:val="28"/>
          <w:szCs w:val="28"/>
          <w:highlight w:val="none"/>
        </w:rPr>
        <w:t>采购活动的行为。</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（八）</w:t>
      </w:r>
      <w:r>
        <w:rPr>
          <w:rFonts w:hint="eastAsia"/>
          <w:color w:val="000000"/>
          <w:sz w:val="28"/>
          <w:szCs w:val="28"/>
          <w:highlight w:val="none"/>
          <w:lang w:eastAsia="zh-CN"/>
        </w:rPr>
        <w:t>询价</w:t>
      </w:r>
      <w:r>
        <w:rPr>
          <w:rFonts w:hint="eastAsia"/>
          <w:color w:val="000000"/>
          <w:sz w:val="28"/>
          <w:szCs w:val="28"/>
          <w:highlight w:val="none"/>
        </w:rPr>
        <w:t>申请人未对本次</w:t>
      </w:r>
      <w:r>
        <w:rPr>
          <w:rFonts w:hint="eastAsia"/>
          <w:color w:val="000000"/>
          <w:sz w:val="28"/>
          <w:szCs w:val="28"/>
          <w:highlight w:val="none"/>
          <w:lang w:eastAsia="zh-CN"/>
        </w:rPr>
        <w:t>询价</w:t>
      </w:r>
      <w:r>
        <w:rPr>
          <w:rFonts w:hint="eastAsia"/>
          <w:color w:val="000000"/>
          <w:sz w:val="28"/>
          <w:szCs w:val="28"/>
          <w:highlight w:val="none"/>
        </w:rPr>
        <w:t>项目提供过整体设计、规范编制或者项目管理、监理、检测等服务。</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（九）在参加本次</w:t>
      </w:r>
      <w:r>
        <w:rPr>
          <w:rFonts w:hint="eastAsia"/>
          <w:color w:val="000000"/>
          <w:sz w:val="28"/>
          <w:szCs w:val="28"/>
          <w:highlight w:val="none"/>
          <w:lang w:eastAsia="zh-CN"/>
        </w:rPr>
        <w:t>询价</w:t>
      </w:r>
      <w:r>
        <w:rPr>
          <w:rFonts w:hint="eastAsia"/>
          <w:color w:val="000000"/>
          <w:sz w:val="28"/>
          <w:szCs w:val="28"/>
          <w:highlight w:val="none"/>
        </w:rPr>
        <w:t>采购活动中，不存在和其他</w:t>
      </w:r>
      <w:r>
        <w:rPr>
          <w:rFonts w:hint="eastAsia"/>
          <w:color w:val="000000"/>
          <w:sz w:val="28"/>
          <w:szCs w:val="28"/>
          <w:highlight w:val="none"/>
          <w:lang w:eastAsia="zh-CN"/>
        </w:rPr>
        <w:t>询价</w:t>
      </w:r>
      <w:r>
        <w:rPr>
          <w:rFonts w:hint="eastAsia"/>
          <w:color w:val="000000"/>
          <w:sz w:val="28"/>
          <w:szCs w:val="28"/>
          <w:highlight w:val="none"/>
        </w:rPr>
        <w:t>申请人在同一合同项下的</w:t>
      </w:r>
      <w:r>
        <w:rPr>
          <w:rFonts w:hint="eastAsia"/>
          <w:color w:val="000000"/>
          <w:sz w:val="28"/>
          <w:szCs w:val="28"/>
          <w:highlight w:val="none"/>
          <w:lang w:eastAsia="zh-CN"/>
        </w:rPr>
        <w:t>询价</w:t>
      </w:r>
      <w:r>
        <w:rPr>
          <w:rFonts w:hint="eastAsia"/>
          <w:color w:val="000000"/>
          <w:sz w:val="28"/>
          <w:szCs w:val="28"/>
          <w:highlight w:val="none"/>
        </w:rPr>
        <w:t>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（十）响应文件中提供的任何资料和技术、服务、商务等响应承诺情况都是真实的、有效的、合法的。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Times New Roman" w:hAnsi="Times New Roman"/>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color w:val="000000"/>
          <w:sz w:val="28"/>
          <w:szCs w:val="28"/>
          <w:highlight w:val="none"/>
        </w:rPr>
      </w:pPr>
      <w:r>
        <w:rPr>
          <w:rFonts w:hint="eastAsia"/>
          <w:color w:val="000000"/>
          <w:sz w:val="28"/>
          <w:szCs w:val="28"/>
          <w:highlight w:val="none"/>
          <w:lang w:eastAsia="zh-CN"/>
        </w:rPr>
        <w:t>询价</w:t>
      </w:r>
      <w:r>
        <w:rPr>
          <w:rFonts w:hint="eastAsia"/>
          <w:color w:val="000000"/>
          <w:sz w:val="28"/>
          <w:szCs w:val="28"/>
          <w:highlight w:val="none"/>
        </w:rPr>
        <w:t>申请人名称（</w:t>
      </w:r>
      <w:r>
        <w:rPr>
          <w:rFonts w:hint="eastAsia"/>
          <w:color w:val="000000"/>
          <w:sz w:val="24"/>
          <w:szCs w:val="24"/>
          <w:highlight w:val="none"/>
        </w:rPr>
        <w:t>加盖公章</w:t>
      </w:r>
      <w:r>
        <w:rPr>
          <w:rFonts w:hint="eastAsia"/>
          <w:color w:val="000000"/>
          <w:sz w:val="28"/>
          <w:szCs w:val="28"/>
          <w:highlight w:val="none"/>
        </w:rPr>
        <w:t>）：</w:t>
      </w:r>
    </w:p>
    <w:p>
      <w:pPr>
        <w:keepNext w:val="0"/>
        <w:keepLines w:val="0"/>
        <w:pageBreakBefore w:val="0"/>
        <w:kinsoku/>
        <w:wordWrap/>
        <w:overflowPunct/>
        <w:topLinePunct w:val="0"/>
        <w:autoSpaceDE/>
        <w:autoSpaceDN/>
        <w:bidi w:val="0"/>
        <w:adjustRightInd/>
        <w:snapToGrid/>
        <w:spacing w:line="500" w:lineRule="exact"/>
        <w:textAlignment w:val="auto"/>
        <w:rPr>
          <w:rFonts w:hint="eastAsia"/>
          <w:color w:val="000000"/>
          <w:sz w:val="28"/>
          <w:szCs w:val="28"/>
          <w:highlight w:val="none"/>
        </w:rPr>
      </w:pPr>
      <w:r>
        <w:rPr>
          <w:rFonts w:hint="eastAsia"/>
          <w:color w:val="000000"/>
          <w:sz w:val="28"/>
          <w:szCs w:val="28"/>
          <w:highlight w:val="none"/>
        </w:rPr>
        <w:t>法定代表人/单位负责人（</w:t>
      </w:r>
      <w:r>
        <w:rPr>
          <w:rFonts w:hint="eastAsia"/>
          <w:color w:val="000000"/>
          <w:sz w:val="24"/>
          <w:szCs w:val="24"/>
          <w:highlight w:val="none"/>
        </w:rPr>
        <w:t>签字或加盖个人名章</w:t>
      </w:r>
      <w:r>
        <w:rPr>
          <w:rFonts w:hint="eastAsia"/>
          <w:color w:val="000000"/>
          <w:sz w:val="28"/>
          <w:szCs w:val="28"/>
          <w:highlight w:val="none"/>
        </w:rPr>
        <w:t>）：</w:t>
      </w:r>
    </w:p>
    <w:p>
      <w:pPr>
        <w:keepNext w:val="0"/>
        <w:keepLines w:val="0"/>
        <w:pageBreakBefore w:val="0"/>
        <w:kinsoku/>
        <w:wordWrap/>
        <w:overflowPunct/>
        <w:topLinePunct w:val="0"/>
        <w:autoSpaceDE/>
        <w:autoSpaceDN/>
        <w:bidi w:val="0"/>
        <w:adjustRightInd/>
        <w:snapToGrid/>
        <w:spacing w:line="500" w:lineRule="exact"/>
        <w:textAlignment w:val="auto"/>
        <w:rPr>
          <w:rFonts w:hint="eastAsia"/>
          <w:color w:val="000000"/>
          <w:sz w:val="28"/>
          <w:szCs w:val="28"/>
          <w:highlight w:val="none"/>
        </w:rPr>
      </w:pPr>
      <w:r>
        <w:rPr>
          <w:rFonts w:hint="eastAsia"/>
          <w:color w:val="000000"/>
          <w:sz w:val="28"/>
          <w:szCs w:val="28"/>
          <w:highlight w:val="none"/>
        </w:rPr>
        <w:t>授权代表签字：</w:t>
      </w:r>
    </w:p>
    <w:p>
      <w:pPr>
        <w:keepNext w:val="0"/>
        <w:keepLines w:val="0"/>
        <w:pageBreakBefore w:val="0"/>
        <w:kinsoku/>
        <w:wordWrap/>
        <w:overflowPunct/>
        <w:topLinePunct w:val="0"/>
        <w:autoSpaceDE/>
        <w:autoSpaceDN/>
        <w:bidi w:val="0"/>
        <w:adjustRightInd/>
        <w:snapToGrid/>
        <w:spacing w:line="500" w:lineRule="exact"/>
        <w:textAlignment w:val="auto"/>
        <w:rPr>
          <w:rFonts w:hint="eastAsia"/>
          <w:color w:val="000000"/>
          <w:sz w:val="28"/>
          <w:szCs w:val="28"/>
          <w:highlight w:val="none"/>
        </w:rPr>
      </w:pPr>
      <w:r>
        <w:rPr>
          <w:rFonts w:hint="eastAsia"/>
          <w:color w:val="000000"/>
          <w:sz w:val="28"/>
          <w:szCs w:val="28"/>
          <w:highlight w:val="none"/>
        </w:rPr>
        <w:t>日      期：</w:t>
      </w:r>
      <w:r>
        <w:rPr>
          <w:rFonts w:hint="eastAsia"/>
          <w:color w:val="000000"/>
          <w:sz w:val="28"/>
          <w:szCs w:val="28"/>
          <w:highlight w:val="none"/>
          <w:lang w:val="en-US" w:eastAsia="zh-CN"/>
        </w:rPr>
        <w:t xml:space="preserve">    </w:t>
      </w:r>
      <w:r>
        <w:rPr>
          <w:rFonts w:hint="eastAsia"/>
          <w:color w:val="000000"/>
          <w:sz w:val="28"/>
          <w:szCs w:val="28"/>
          <w:highlight w:val="none"/>
        </w:rPr>
        <w:t>年</w:t>
      </w:r>
      <w:r>
        <w:rPr>
          <w:rFonts w:hint="eastAsia"/>
          <w:color w:val="000000"/>
          <w:sz w:val="28"/>
          <w:szCs w:val="28"/>
          <w:highlight w:val="none"/>
          <w:lang w:val="en-US" w:eastAsia="zh-CN"/>
        </w:rPr>
        <w:t xml:space="preserve">   </w:t>
      </w:r>
      <w:r>
        <w:rPr>
          <w:rFonts w:hint="eastAsia"/>
          <w:color w:val="000000"/>
          <w:sz w:val="28"/>
          <w:szCs w:val="28"/>
          <w:highlight w:val="none"/>
        </w:rPr>
        <w:t>月</w:t>
      </w:r>
      <w:r>
        <w:rPr>
          <w:rFonts w:hint="eastAsia"/>
          <w:color w:val="000000"/>
          <w:sz w:val="28"/>
          <w:szCs w:val="28"/>
          <w:highlight w:val="none"/>
          <w:lang w:val="en-US" w:eastAsia="zh-CN"/>
        </w:rPr>
        <w:t xml:space="preserve">  </w:t>
      </w:r>
      <w:r>
        <w:rPr>
          <w:rFonts w:hint="eastAsia"/>
          <w:color w:val="000000"/>
          <w:sz w:val="28"/>
          <w:szCs w:val="28"/>
          <w:highlight w:val="none"/>
        </w:rPr>
        <w:t>日</w:t>
      </w:r>
    </w:p>
    <w:p>
      <w:pPr>
        <w:pStyle w:val="9"/>
        <w:spacing w:line="500" w:lineRule="exact"/>
        <w:ind w:left="0" w:leftChars="0"/>
        <w:jc w:val="center"/>
        <w:rPr>
          <w:rFonts w:hint="eastAsia" w:ascii="宋体" w:hAnsi="宋体"/>
          <w:b/>
          <w:color w:val="000000"/>
          <w:sz w:val="32"/>
          <w:szCs w:val="32"/>
          <w:highlight w:val="none"/>
        </w:rPr>
      </w:pPr>
      <w:r>
        <w:rPr>
          <w:rFonts w:ascii="Times New Roman" w:hAnsi="Times New Roman"/>
          <w:color w:val="auto"/>
          <w:kern w:val="0"/>
          <w:sz w:val="24"/>
          <w:szCs w:val="20"/>
        </w:rPr>
        <w:br w:type="page"/>
      </w:r>
    </w:p>
    <w:p>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商业</w:t>
      </w:r>
      <w:r>
        <w:rPr>
          <w:rFonts w:ascii="宋体" w:hAnsi="宋体"/>
          <w:b/>
          <w:color w:val="000000"/>
          <w:sz w:val="32"/>
          <w:szCs w:val="32"/>
          <w:highlight w:val="none"/>
        </w:rPr>
        <w:t>信誉承诺书</w:t>
      </w:r>
    </w:p>
    <w:p>
      <w:pPr>
        <w:spacing w:line="360" w:lineRule="auto"/>
        <w:rPr>
          <w:color w:val="000000"/>
          <w:sz w:val="28"/>
          <w:szCs w:val="28"/>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（供应商名称）在参加本次采购活动前具有良好的商业信誉。</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rPr>
          <w:color w:val="000000"/>
          <w:sz w:val="28"/>
          <w:szCs w:val="28"/>
          <w:highlight w:val="none"/>
        </w:rPr>
      </w:pPr>
    </w:p>
    <w:p>
      <w:pPr>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60" w:firstLineChars="20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60" w:firstLineChars="200"/>
        <w:rPr>
          <w:color w:val="000000"/>
          <w:sz w:val="28"/>
          <w:szCs w:val="28"/>
          <w:highlight w:val="none"/>
        </w:rPr>
      </w:pPr>
      <w:r>
        <w:rPr>
          <w:rFonts w:hint="eastAsia"/>
          <w:color w:val="000000"/>
          <w:sz w:val="28"/>
          <w:szCs w:val="28"/>
          <w:highlight w:val="none"/>
        </w:rPr>
        <w:t xml:space="preserve">日  期：      年     月      日  </w:t>
      </w:r>
    </w:p>
    <w:p>
      <w:pPr>
        <w:spacing w:line="360" w:lineRule="auto"/>
        <w:ind w:firstLine="540"/>
        <w:rPr>
          <w:color w:val="000000"/>
          <w:sz w:val="28"/>
          <w:szCs w:val="28"/>
          <w:highlight w:val="none"/>
        </w:rPr>
      </w:pPr>
    </w:p>
    <w:p>
      <w:pPr>
        <w:spacing w:line="360" w:lineRule="auto"/>
        <w:ind w:firstLine="540"/>
        <w:rPr>
          <w:b/>
          <w:color w:val="000000"/>
          <w:sz w:val="24"/>
          <w:highlight w:val="none"/>
        </w:rPr>
      </w:pPr>
    </w:p>
    <w:p>
      <w:pPr>
        <w:pStyle w:val="5"/>
        <w:rPr>
          <w:b/>
          <w:color w:val="000000"/>
          <w:sz w:val="24"/>
          <w:highlight w:val="none"/>
        </w:rPr>
      </w:pPr>
    </w:p>
    <w:p>
      <w:pPr>
        <w:rPr>
          <w:b/>
          <w:color w:val="000000"/>
          <w:sz w:val="24"/>
          <w:highlight w:val="none"/>
        </w:rPr>
      </w:pPr>
    </w:p>
    <w:p>
      <w:pPr>
        <w:pStyle w:val="5"/>
        <w:rPr>
          <w:b/>
          <w:color w:val="000000"/>
          <w:sz w:val="24"/>
          <w:highlight w:val="none"/>
        </w:rPr>
      </w:pPr>
    </w:p>
    <w:p>
      <w:pPr>
        <w:rPr>
          <w:b/>
          <w:color w:val="000000"/>
          <w:sz w:val="24"/>
          <w:highlight w:val="none"/>
        </w:rPr>
      </w:pPr>
    </w:p>
    <w:p>
      <w:pPr>
        <w:pStyle w:val="5"/>
        <w:rPr>
          <w:b/>
          <w:color w:val="000000"/>
          <w:sz w:val="24"/>
          <w:highlight w:val="none"/>
        </w:rPr>
      </w:pPr>
    </w:p>
    <w:p>
      <w:pPr>
        <w:rPr>
          <w:b/>
          <w:color w:val="000000"/>
          <w:sz w:val="24"/>
          <w:highlight w:val="none"/>
        </w:rPr>
      </w:pPr>
    </w:p>
    <w:p>
      <w:pPr>
        <w:pStyle w:val="5"/>
        <w:rPr>
          <w:b/>
          <w:color w:val="000000"/>
          <w:sz w:val="24"/>
          <w:highlight w:val="none"/>
        </w:rPr>
      </w:pPr>
    </w:p>
    <w:p>
      <w:pPr>
        <w:rPr>
          <w:b/>
          <w:color w:val="000000"/>
          <w:sz w:val="24"/>
          <w:highlight w:val="none"/>
        </w:rPr>
      </w:pPr>
    </w:p>
    <w:p>
      <w:pPr>
        <w:pStyle w:val="5"/>
        <w:rPr>
          <w:b/>
          <w:color w:val="000000"/>
          <w:sz w:val="24"/>
          <w:highlight w:val="none"/>
        </w:rPr>
      </w:pPr>
    </w:p>
    <w:p>
      <w:pPr>
        <w:rPr>
          <w:b/>
          <w:color w:val="000000"/>
          <w:sz w:val="24"/>
          <w:highlight w:val="none"/>
        </w:rPr>
      </w:pPr>
    </w:p>
    <w:p>
      <w:pPr>
        <w:pStyle w:val="5"/>
        <w:rPr>
          <w:b/>
          <w:color w:val="000000"/>
          <w:sz w:val="24"/>
          <w:highlight w:val="none"/>
        </w:rPr>
      </w:pPr>
    </w:p>
    <w:p>
      <w:pPr>
        <w:rPr>
          <w:b/>
          <w:color w:val="000000"/>
          <w:sz w:val="24"/>
          <w:highlight w:val="none"/>
        </w:rPr>
      </w:pPr>
    </w:p>
    <w:p>
      <w:pPr>
        <w:pStyle w:val="5"/>
        <w:rPr>
          <w:b/>
          <w:color w:val="000000"/>
          <w:sz w:val="24"/>
          <w:highlight w:val="none"/>
        </w:rPr>
      </w:pPr>
    </w:p>
    <w:p>
      <w:pPr>
        <w:rPr>
          <w:b/>
          <w:color w:val="000000"/>
          <w:sz w:val="24"/>
          <w:highlight w:val="none"/>
        </w:rPr>
      </w:pPr>
    </w:p>
    <w:p>
      <w:pPr>
        <w:pStyle w:val="5"/>
        <w:rPr>
          <w:b/>
          <w:color w:val="000000"/>
          <w:sz w:val="24"/>
          <w:highlight w:val="none"/>
        </w:rPr>
      </w:pPr>
    </w:p>
    <w:p>
      <w:pPr>
        <w:rPr>
          <w:b/>
          <w:color w:val="000000"/>
          <w:sz w:val="24"/>
          <w:highlight w:val="none"/>
        </w:rPr>
      </w:pPr>
    </w:p>
    <w:p>
      <w:pPr>
        <w:pStyle w:val="5"/>
        <w:rPr>
          <w:b/>
          <w:color w:val="000000"/>
          <w:sz w:val="24"/>
          <w:highlight w:val="none"/>
        </w:rPr>
      </w:pPr>
    </w:p>
    <w:p>
      <w:pPr>
        <w:jc w:val="center"/>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具有健全的财务会计制度承诺函</w:t>
      </w:r>
    </w:p>
    <w:p>
      <w:pPr>
        <w:pStyle w:val="5"/>
        <w:rPr>
          <w:b/>
          <w:color w:val="000000"/>
          <w:sz w:val="24"/>
          <w:highlight w:val="none"/>
        </w:rPr>
      </w:pPr>
    </w:p>
    <w:p>
      <w:pPr>
        <w:rPr>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w:t>
      </w:r>
      <w:r>
        <w:rPr>
          <w:rFonts w:hint="eastAsia" w:ascii="Times New Roman" w:hAnsi="Times New Roman" w:eastAsia="宋体" w:cs="Times New Roman"/>
          <w:color w:val="000000"/>
          <w:sz w:val="28"/>
          <w:szCs w:val="28"/>
          <w:highlight w:val="none"/>
          <w:lang w:val="en-US" w:eastAsia="zh-CN"/>
        </w:rPr>
        <w:t>健全的财务会计制度</w:t>
      </w:r>
      <w:r>
        <w:rPr>
          <w:rFonts w:hint="eastAsia" w:ascii="Times New Roman" w:hAnsi="Times New Roman" w:eastAsia="宋体" w:cs="Times New Roman"/>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pPr>
        <w:pStyle w:val="5"/>
        <w:rPr>
          <w:highlight w:val="none"/>
        </w:rPr>
      </w:pPr>
    </w:p>
    <w:p>
      <w:pPr>
        <w:rPr>
          <w:highlight w:val="none"/>
        </w:rPr>
      </w:pPr>
    </w:p>
    <w:p>
      <w:pPr>
        <w:pStyle w:val="5"/>
        <w:rPr>
          <w:highlight w:val="none"/>
        </w:rPr>
      </w:pPr>
    </w:p>
    <w:p>
      <w:pPr>
        <w:rPr>
          <w:highlight w:val="none"/>
        </w:rPr>
      </w:pPr>
    </w:p>
    <w:p>
      <w:pPr>
        <w:pStyle w:val="5"/>
        <w:rPr>
          <w:highlight w:val="none"/>
        </w:rPr>
      </w:pPr>
    </w:p>
    <w:p>
      <w:pPr>
        <w:rPr>
          <w:highlight w:val="none"/>
        </w:rPr>
      </w:pPr>
    </w:p>
    <w:p>
      <w:pPr>
        <w:pStyle w:val="5"/>
        <w:rPr>
          <w:highlight w:val="none"/>
        </w:rPr>
      </w:pPr>
    </w:p>
    <w:p>
      <w:pPr>
        <w:rPr>
          <w:highlight w:val="none"/>
        </w:rPr>
      </w:pPr>
    </w:p>
    <w:p>
      <w:pPr>
        <w:pStyle w:val="5"/>
        <w:rPr>
          <w:highlight w:val="none"/>
        </w:rPr>
      </w:pPr>
    </w:p>
    <w:p>
      <w:pPr>
        <w:rPr>
          <w:highlight w:val="none"/>
        </w:rPr>
      </w:pPr>
    </w:p>
    <w:p>
      <w:pPr>
        <w:pStyle w:val="5"/>
        <w:rPr>
          <w:highlight w:val="none"/>
        </w:rPr>
      </w:pPr>
    </w:p>
    <w:p>
      <w:pPr>
        <w:pStyle w:val="5"/>
        <w:ind w:left="0" w:leftChars="0" w:firstLine="0" w:firstLineChars="0"/>
        <w:rPr>
          <w:highlight w:val="none"/>
        </w:rPr>
      </w:pPr>
    </w:p>
    <w:p>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br w:type="page"/>
      </w:r>
      <w:r>
        <w:rPr>
          <w:rFonts w:hint="eastAsia" w:ascii="宋体" w:hAnsi="宋体"/>
          <w:b/>
          <w:color w:val="000000"/>
          <w:sz w:val="32"/>
          <w:szCs w:val="32"/>
          <w:highlight w:val="none"/>
        </w:rPr>
        <w:t>具有履行合同所必须的设备和专业技术</w:t>
      </w:r>
    </w:p>
    <w:p>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能力的</w:t>
      </w:r>
      <w:r>
        <w:rPr>
          <w:rFonts w:ascii="宋体" w:hAnsi="宋体"/>
          <w:b/>
          <w:color w:val="000000"/>
          <w:sz w:val="32"/>
          <w:szCs w:val="32"/>
          <w:highlight w:val="none"/>
        </w:rPr>
        <w:t>承诺书</w:t>
      </w: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（供应商名称）具有参加本次采购活动，履行采购合同所必须的设备和专业技术能力。</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rFonts w:hint="eastAsia"/>
          <w:color w:val="000000"/>
          <w:sz w:val="28"/>
          <w:szCs w:val="28"/>
          <w:highlight w:val="none"/>
        </w:rPr>
      </w:pPr>
      <w:r>
        <w:rPr>
          <w:rFonts w:hint="eastAsia"/>
          <w:color w:val="000000"/>
          <w:sz w:val="28"/>
          <w:szCs w:val="28"/>
          <w:highlight w:val="none"/>
        </w:rPr>
        <w:t xml:space="preserve">日  期：      年     月      日  </w:t>
      </w:r>
    </w:p>
    <w:p>
      <w:pPr>
        <w:rPr>
          <w:rFonts w:hint="eastAsia" w:ascii="宋体" w:hAnsi="宋体" w:eastAsia="宋体" w:cs="宋体"/>
          <w:b/>
          <w:color w:val="auto"/>
          <w:sz w:val="28"/>
          <w:szCs w:val="28"/>
        </w:rPr>
      </w:pPr>
      <w:r>
        <w:rPr>
          <w:rFonts w:hint="eastAsia"/>
          <w:color w:val="000000"/>
          <w:sz w:val="28"/>
          <w:szCs w:val="28"/>
          <w:highlight w:val="none"/>
        </w:rPr>
        <w:br w:type="page"/>
      </w: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具有依法缴纳税收和社会保障资金良好</w:t>
      </w: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记录的承诺书</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（供应商名称）具有依法缴纳税收和社会保障资金的良好记录。</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jc w:val="both"/>
        <w:rPr>
          <w:rFonts w:ascii="宋体" w:hAnsi="宋体" w:eastAsia="黑体"/>
          <w:b/>
          <w:color w:val="000000"/>
          <w:sz w:val="28"/>
          <w:szCs w:val="28"/>
          <w:highlight w:val="none"/>
        </w:rPr>
      </w:pPr>
    </w:p>
    <w:p>
      <w:pPr>
        <w:pStyle w:val="5"/>
        <w:rPr>
          <w:rFonts w:ascii="宋体" w:hAnsi="宋体" w:eastAsia="黑体"/>
          <w:b/>
          <w:color w:val="000000"/>
          <w:sz w:val="28"/>
          <w:szCs w:val="28"/>
          <w:highlight w:val="none"/>
        </w:rPr>
      </w:pPr>
    </w:p>
    <w:p>
      <w:pPr>
        <w:rPr>
          <w:rFonts w:ascii="宋体" w:hAnsi="宋体" w:eastAsia="黑体"/>
          <w:b/>
          <w:color w:val="000000"/>
          <w:sz w:val="28"/>
          <w:szCs w:val="28"/>
          <w:highlight w:val="none"/>
        </w:rPr>
      </w:pPr>
    </w:p>
    <w:p>
      <w:pPr>
        <w:pStyle w:val="5"/>
        <w:rPr>
          <w:rFonts w:ascii="宋体" w:hAnsi="宋体" w:eastAsia="黑体"/>
          <w:b/>
          <w:color w:val="000000"/>
          <w:sz w:val="28"/>
          <w:szCs w:val="28"/>
          <w:highlight w:val="none"/>
        </w:rPr>
      </w:pPr>
    </w:p>
    <w:p>
      <w:pPr>
        <w:rPr>
          <w:rFonts w:ascii="宋体" w:hAnsi="宋体" w:eastAsia="黑体"/>
          <w:b/>
          <w:color w:val="000000"/>
          <w:sz w:val="28"/>
          <w:szCs w:val="28"/>
          <w:highlight w:val="none"/>
        </w:rPr>
      </w:pPr>
    </w:p>
    <w:p>
      <w:pPr>
        <w:pStyle w:val="5"/>
      </w:pPr>
    </w:p>
    <w:p>
      <w:pPr>
        <w:rPr>
          <w:rFonts w:ascii="宋体" w:hAnsi="宋体"/>
          <w:b/>
          <w:color w:val="000000"/>
          <w:sz w:val="32"/>
          <w:szCs w:val="32"/>
          <w:highlight w:val="none"/>
        </w:rPr>
      </w:pPr>
      <w:r>
        <w:rPr>
          <w:rFonts w:ascii="宋体" w:hAnsi="宋体"/>
          <w:b/>
          <w:color w:val="000000"/>
          <w:sz w:val="32"/>
          <w:szCs w:val="32"/>
          <w:highlight w:val="none"/>
        </w:rPr>
        <w:br w:type="page"/>
      </w:r>
    </w:p>
    <w:p>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lang w:eastAsia="zh-CN"/>
        </w:rPr>
        <w:t>无</w:t>
      </w:r>
      <w:r>
        <w:rPr>
          <w:rFonts w:ascii="宋体" w:hAnsi="宋体"/>
          <w:b/>
          <w:color w:val="000000"/>
          <w:sz w:val="32"/>
          <w:szCs w:val="32"/>
          <w:highlight w:val="none"/>
        </w:rPr>
        <w:t>重大违法记录的书面声明</w:t>
      </w:r>
    </w:p>
    <w:p>
      <w:pPr>
        <w:pStyle w:val="9"/>
        <w:spacing w:line="500" w:lineRule="exact"/>
        <w:ind w:left="0" w:leftChars="0"/>
        <w:jc w:val="center"/>
        <w:rPr>
          <w:rFonts w:ascii="宋体" w:hAnsi="宋体"/>
          <w:b/>
          <w:color w:val="000000"/>
          <w:sz w:val="32"/>
          <w:szCs w:val="32"/>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（供应商名称）郑重声明：</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（供应商名称）在参加本次采购活动前3年内在经营活动中</w:t>
      </w:r>
      <w:r>
        <w:rPr>
          <w:rFonts w:hint="eastAsia"/>
          <w:color w:val="000000"/>
          <w:sz w:val="28"/>
          <w:szCs w:val="28"/>
          <w:highlight w:val="none"/>
          <w:lang w:eastAsia="zh-CN"/>
        </w:rPr>
        <w:t>无</w:t>
      </w:r>
      <w:r>
        <w:rPr>
          <w:rFonts w:hint="eastAsia"/>
          <w:color w:val="000000"/>
          <w:sz w:val="28"/>
          <w:szCs w:val="28"/>
          <w:highlight w:val="none"/>
        </w:rPr>
        <w:t>重大违法记录（即因违法经营受到刑事处罚或者责令停产停业、吊销许可证或者执照、较大数额罚款等行政处罚的行为）。</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pPr>
        <w:spacing w:line="360" w:lineRule="auto"/>
        <w:ind w:firstLine="540"/>
        <w:rPr>
          <w:color w:val="000000"/>
          <w:sz w:val="28"/>
          <w:szCs w:val="28"/>
          <w:highlight w:val="none"/>
        </w:rPr>
      </w:pPr>
      <w:r>
        <w:rPr>
          <w:rFonts w:hint="eastAsia"/>
          <w:color w:val="000000"/>
          <w:sz w:val="28"/>
          <w:szCs w:val="28"/>
          <w:highlight w:val="none"/>
        </w:rPr>
        <w:t>特此声明。</w:t>
      </w:r>
    </w:p>
    <w:p>
      <w:pPr>
        <w:spacing w:line="360" w:lineRule="auto"/>
        <w:ind w:firstLine="540"/>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pPr>
        <w:spacing w:line="360" w:lineRule="auto"/>
        <w:rPr>
          <w:rFonts w:ascii="宋体" w:hAnsi="宋体"/>
          <w:b/>
          <w:color w:val="000000"/>
          <w:sz w:val="24"/>
          <w:highlight w:val="none"/>
        </w:rPr>
      </w:pPr>
      <w:r>
        <w:rPr>
          <w:rFonts w:hint="eastAsia"/>
          <w:b/>
          <w:color w:val="000000"/>
          <w:sz w:val="24"/>
          <w:highlight w:val="none"/>
        </w:rPr>
        <w:t xml:space="preserve">    </w:t>
      </w:r>
    </w:p>
    <w:p>
      <w:pPr>
        <w:snapToGrid w:val="0"/>
        <w:spacing w:line="400" w:lineRule="exact"/>
        <w:jc w:val="center"/>
        <w:rPr>
          <w:rFonts w:hint="eastAsia"/>
          <w:b/>
          <w:color w:val="000000"/>
          <w:sz w:val="24"/>
          <w:highlight w:val="none"/>
        </w:rPr>
      </w:pPr>
      <w:r>
        <w:rPr>
          <w:rFonts w:hint="eastAsia"/>
          <w:b/>
          <w:color w:val="000000"/>
          <w:sz w:val="24"/>
          <w:highlight w:val="none"/>
        </w:rPr>
        <w:t xml:space="preserve">  </w:t>
      </w:r>
    </w:p>
    <w:p>
      <w:pPr>
        <w:pStyle w:val="5"/>
        <w:rPr>
          <w:rFonts w:hint="eastAsia"/>
          <w:b/>
          <w:color w:val="000000"/>
          <w:sz w:val="24"/>
          <w:highlight w:val="none"/>
        </w:rPr>
      </w:pPr>
    </w:p>
    <w:p>
      <w:pPr>
        <w:rPr>
          <w:rFonts w:hint="eastAsia"/>
          <w:highlight w:val="none"/>
        </w:rPr>
      </w:pPr>
    </w:p>
    <w:p>
      <w:pPr>
        <w:snapToGrid w:val="0"/>
        <w:spacing w:line="400" w:lineRule="exact"/>
        <w:jc w:val="center"/>
        <w:rPr>
          <w:rFonts w:hint="eastAsia" w:ascii="宋体" w:hAnsi="宋体" w:eastAsia="黑体"/>
          <w:b/>
          <w:color w:val="000000"/>
          <w:sz w:val="28"/>
          <w:szCs w:val="28"/>
          <w:highlight w:val="none"/>
        </w:rPr>
      </w:pPr>
    </w:p>
    <w:p>
      <w:pPr>
        <w:pStyle w:val="5"/>
        <w:rPr>
          <w:rFonts w:hint="eastAsia" w:ascii="宋体" w:hAnsi="宋体" w:eastAsia="黑体"/>
          <w:b/>
          <w:color w:val="000000"/>
          <w:sz w:val="28"/>
          <w:szCs w:val="28"/>
          <w:highlight w:val="none"/>
        </w:rPr>
      </w:pPr>
    </w:p>
    <w:p>
      <w:pPr>
        <w:rPr>
          <w:rFonts w:hint="eastAsia" w:ascii="宋体" w:hAnsi="宋体" w:eastAsia="黑体"/>
          <w:b/>
          <w:color w:val="000000"/>
          <w:sz w:val="28"/>
          <w:szCs w:val="28"/>
          <w:highlight w:val="none"/>
        </w:rPr>
      </w:pPr>
    </w:p>
    <w:p>
      <w:pPr>
        <w:pStyle w:val="5"/>
        <w:rPr>
          <w:rFonts w:hint="eastAsia" w:ascii="宋体" w:hAnsi="宋体" w:eastAsia="黑体"/>
          <w:b/>
          <w:color w:val="000000"/>
          <w:sz w:val="28"/>
          <w:szCs w:val="28"/>
          <w:highlight w:val="none"/>
        </w:rPr>
      </w:pPr>
    </w:p>
    <w:p>
      <w:pPr>
        <w:rPr>
          <w:rFonts w:hint="eastAsia" w:ascii="宋体" w:hAnsi="宋体" w:eastAsia="黑体"/>
          <w:b/>
          <w:color w:val="000000"/>
          <w:sz w:val="28"/>
          <w:szCs w:val="28"/>
          <w:highlight w:val="none"/>
        </w:rPr>
      </w:pPr>
    </w:p>
    <w:p>
      <w:pPr>
        <w:rPr>
          <w:rFonts w:hint="eastAsia"/>
        </w:rPr>
      </w:pPr>
    </w:p>
    <w:p>
      <w:pPr>
        <w:rPr>
          <w:rFonts w:hint="eastAsia"/>
          <w:highlight w:val="none"/>
        </w:rPr>
      </w:pPr>
    </w:p>
    <w:p>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无行贿犯罪记录</w:t>
      </w:r>
      <w:r>
        <w:rPr>
          <w:rFonts w:ascii="宋体" w:hAnsi="宋体"/>
          <w:b/>
          <w:color w:val="000000"/>
          <w:sz w:val="32"/>
          <w:szCs w:val="32"/>
          <w:highlight w:val="none"/>
        </w:rPr>
        <w:t>的</w:t>
      </w:r>
      <w:r>
        <w:rPr>
          <w:rFonts w:hint="eastAsia" w:ascii="宋体" w:hAnsi="宋体"/>
          <w:b/>
          <w:color w:val="000000"/>
          <w:sz w:val="32"/>
          <w:szCs w:val="32"/>
          <w:highlight w:val="none"/>
        </w:rPr>
        <w:t>承诺函</w:t>
      </w:r>
    </w:p>
    <w:p>
      <w:pPr>
        <w:spacing w:line="360" w:lineRule="auto"/>
        <w:rPr>
          <w:color w:val="000000"/>
          <w:sz w:val="28"/>
          <w:szCs w:val="28"/>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（供应商名称）在参加本次采购活动前3年内公司及</w:t>
      </w:r>
      <w:r>
        <w:rPr>
          <w:color w:val="000000"/>
          <w:sz w:val="28"/>
          <w:szCs w:val="28"/>
          <w:highlight w:val="none"/>
        </w:rPr>
        <w:t>法定代表人</w:t>
      </w:r>
      <w:r>
        <w:rPr>
          <w:rFonts w:hint="eastAsia"/>
          <w:color w:val="000000"/>
          <w:sz w:val="28"/>
          <w:szCs w:val="28"/>
          <w:highlight w:val="none"/>
        </w:rPr>
        <w:t>（非法人负责人、自然人本人）在前3年内无行贿犯罪记录。</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pPr>
        <w:spacing w:line="360" w:lineRule="auto"/>
        <w:ind w:firstLine="540"/>
        <w:rPr>
          <w:color w:val="000000"/>
          <w:sz w:val="28"/>
          <w:szCs w:val="28"/>
          <w:highlight w:val="none"/>
        </w:rPr>
      </w:pPr>
      <w:r>
        <w:rPr>
          <w:rFonts w:hint="eastAsia"/>
          <w:color w:val="000000"/>
          <w:sz w:val="28"/>
          <w:szCs w:val="28"/>
          <w:highlight w:val="none"/>
        </w:rPr>
        <w:t>特此声明。</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pStyle w:val="9"/>
        <w:spacing w:line="500" w:lineRule="exact"/>
        <w:ind w:left="0" w:leftChars="0" w:firstLine="560" w:firstLineChars="200"/>
        <w:rPr>
          <w:rFonts w:hint="eastAsia" w:ascii="宋体" w:hAnsi="宋体"/>
          <w:b/>
          <w:color w:val="000000"/>
          <w:sz w:val="32"/>
          <w:szCs w:val="32"/>
          <w:highlight w:val="none"/>
        </w:rPr>
      </w:pPr>
      <w:r>
        <w:rPr>
          <w:rFonts w:hint="eastAsia"/>
          <w:color w:val="000000"/>
          <w:sz w:val="28"/>
          <w:szCs w:val="28"/>
          <w:highlight w:val="none"/>
        </w:rPr>
        <w:t>日  期：      年     月   日</w:t>
      </w: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eastAsia" w:ascii="宋体" w:hAnsi="宋体"/>
          <w:b/>
          <w:color w:val="000000"/>
          <w:sz w:val="32"/>
          <w:szCs w:val="32"/>
          <w:highlight w:val="none"/>
        </w:rPr>
      </w:pPr>
    </w:p>
    <w:p>
      <w:pPr>
        <w:jc w:val="center"/>
        <w:rPr>
          <w:rFonts w:hint="eastAsia"/>
          <w:b/>
          <w:color w:val="000000"/>
          <w:sz w:val="32"/>
          <w:szCs w:val="30"/>
          <w:highlight w:val="none"/>
        </w:rPr>
      </w:pPr>
    </w:p>
    <w:p>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法定代表人身份证明</w:t>
      </w:r>
    </w:p>
    <w:p>
      <w:pPr>
        <w:spacing w:line="360" w:lineRule="auto"/>
        <w:ind w:firstLine="612"/>
        <w:rPr>
          <w:rFonts w:hint="eastAsia" w:ascii="宋体" w:hAnsi="宋体"/>
          <w:color w:val="000000"/>
          <w:sz w:val="28"/>
          <w:highlight w:val="none"/>
        </w:rPr>
      </w:pPr>
    </w:p>
    <w:p>
      <w:pPr>
        <w:spacing w:line="480" w:lineRule="auto"/>
        <w:ind w:firstLine="612"/>
        <w:rPr>
          <w:rFonts w:hint="eastAsia" w:ascii="宋体" w:hAnsi="宋体"/>
          <w:color w:val="000000"/>
          <w:sz w:val="28"/>
          <w:szCs w:val="28"/>
          <w:highlight w:val="none"/>
        </w:rPr>
      </w:pPr>
      <w:r>
        <w:rPr>
          <w:rFonts w:hint="eastAsia" w:ascii="宋体" w:hAnsi="宋体"/>
          <w:color w:val="000000"/>
          <w:sz w:val="28"/>
          <w:szCs w:val="28"/>
          <w:highlight w:val="none"/>
        </w:rPr>
        <w:t>单位名称：</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单位性质：</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地</w:t>
      </w:r>
      <w:r>
        <w:rPr>
          <w:rFonts w:ascii="宋体" w:hAnsi="宋体"/>
          <w:color w:val="000000"/>
          <w:sz w:val="28"/>
          <w:szCs w:val="28"/>
          <w:highlight w:val="none"/>
        </w:rPr>
        <w:t xml:space="preserve">    址：</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ascii="宋体" w:hAnsi="宋体"/>
          <w:color w:val="000000"/>
          <w:sz w:val="28"/>
          <w:szCs w:val="28"/>
          <w:highlight w:val="none"/>
        </w:rPr>
      </w:pPr>
      <w:r>
        <w:rPr>
          <w:rFonts w:hint="eastAsia" w:ascii="宋体" w:hAnsi="宋体"/>
          <w:color w:val="000000"/>
          <w:sz w:val="28"/>
          <w:szCs w:val="28"/>
          <w:highlight w:val="none"/>
        </w:rPr>
        <w:t>成立时间：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rPr>
        <w:t>日</w:t>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经营期限：</w:t>
      </w:r>
      <w:r>
        <w:rPr>
          <w:rFonts w:hint="eastAsia" w:ascii="宋体" w:hAnsi="宋体"/>
          <w:color w:val="000000"/>
          <w:sz w:val="28"/>
          <w:szCs w:val="28"/>
          <w:highlight w:val="none"/>
          <w:u w:val="single"/>
        </w:rPr>
        <w:t xml:space="preserve">                                          </w:t>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姓</w:t>
      </w:r>
      <w:r>
        <w:rPr>
          <w:rFonts w:ascii="宋体" w:hAnsi="宋体"/>
          <w:color w:val="000000"/>
          <w:sz w:val="28"/>
          <w:szCs w:val="28"/>
          <w:highlight w:val="none"/>
        </w:rPr>
        <w:t xml:space="preserve"> </w:t>
      </w:r>
      <w:r>
        <w:rPr>
          <w:rFonts w:hint="eastAsia" w:ascii="宋体" w:hAnsi="宋体"/>
          <w:color w:val="000000"/>
          <w:sz w:val="28"/>
          <w:szCs w:val="28"/>
          <w:highlight w:val="none"/>
        </w:rPr>
        <w:t xml:space="preserve"> </w:t>
      </w:r>
      <w:r>
        <w:rPr>
          <w:rFonts w:ascii="宋体" w:hAnsi="宋体"/>
          <w:color w:val="000000"/>
          <w:sz w:val="28"/>
          <w:szCs w:val="28"/>
          <w:highlight w:val="none"/>
        </w:rPr>
        <w:t>名：</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 xml:space="preserve"> 性别：</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年龄：</w:t>
      </w:r>
      <w:r>
        <w:rPr>
          <w:rFonts w:ascii="宋体" w:hAnsi="宋体"/>
          <w:color w:val="000000"/>
          <w:sz w:val="28"/>
          <w:szCs w:val="28"/>
          <w:highlight w:val="none"/>
          <w:u w:val="single"/>
        </w:rPr>
        <w:t xml:space="preserve">       </w:t>
      </w:r>
      <w:r>
        <w:rPr>
          <w:rFonts w:ascii="宋体" w:hAnsi="宋体"/>
          <w:color w:val="000000"/>
          <w:sz w:val="28"/>
          <w:szCs w:val="28"/>
          <w:highlight w:val="none"/>
        </w:rPr>
        <w:t xml:space="preserve"> 职务：</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p>
    <w:p>
      <w:pPr>
        <w:spacing w:line="480" w:lineRule="auto"/>
        <w:rPr>
          <w:rFonts w:ascii="宋体" w:hAnsi="宋体"/>
          <w:color w:val="000000"/>
          <w:sz w:val="28"/>
          <w:szCs w:val="28"/>
          <w:highlight w:val="none"/>
        </w:rPr>
      </w:pPr>
      <w:r>
        <w:rPr>
          <w:rFonts w:hint="eastAsia" w:ascii="宋体" w:hAnsi="宋体"/>
          <w:color w:val="000000"/>
          <w:sz w:val="28"/>
          <w:szCs w:val="28"/>
          <w:highlight w:val="none"/>
        </w:rPr>
        <w:t>系</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供应商</w:t>
      </w:r>
      <w:r>
        <w:rPr>
          <w:rFonts w:ascii="宋体" w:hAnsi="宋体"/>
          <w:color w:val="000000"/>
          <w:sz w:val="28"/>
          <w:szCs w:val="28"/>
          <w:highlight w:val="none"/>
          <w:u w:val="single"/>
        </w:rPr>
        <w:t xml:space="preserve">单位名称）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的法定代表人。</w:t>
      </w:r>
    </w:p>
    <w:p>
      <w:pPr>
        <w:spacing w:line="360" w:lineRule="auto"/>
        <w:ind w:firstLine="610"/>
        <w:rPr>
          <w:rFonts w:hint="eastAsia" w:ascii="宋体" w:hAnsi="宋体"/>
          <w:color w:val="000000"/>
          <w:sz w:val="28"/>
          <w:szCs w:val="28"/>
          <w:highlight w:val="none"/>
        </w:rPr>
      </w:pPr>
    </w:p>
    <w:p>
      <w:pPr>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特此证明。</w:t>
      </w:r>
    </w:p>
    <w:p>
      <w:pPr>
        <w:tabs>
          <w:tab w:val="left" w:pos="720"/>
          <w:tab w:val="left" w:pos="900"/>
        </w:tabs>
        <w:spacing w:line="360" w:lineRule="auto"/>
        <w:ind w:firstLine="560" w:firstLineChars="200"/>
        <w:rPr>
          <w:rFonts w:ascii="宋体" w:hAnsi="宋体"/>
          <w:color w:val="000000"/>
          <w:sz w:val="28"/>
          <w:szCs w:val="28"/>
          <w:highlight w:val="none"/>
        </w:rPr>
      </w:pPr>
    </w:p>
    <w:p>
      <w:pPr>
        <w:tabs>
          <w:tab w:val="left" w:pos="720"/>
          <w:tab w:val="left" w:pos="900"/>
        </w:tabs>
        <w:spacing w:line="360" w:lineRule="auto"/>
        <w:jc w:val="center"/>
        <w:rPr>
          <w:rFonts w:hint="eastAsia" w:ascii="宋体" w:hAnsi="宋体"/>
          <w:color w:val="000000"/>
          <w:sz w:val="28"/>
          <w:szCs w:val="28"/>
          <w:highlight w:val="none"/>
        </w:rPr>
      </w:pPr>
      <w:r>
        <w:rPr>
          <w:rFonts w:hint="eastAsia" w:ascii="宋体" w:hAnsi="宋体"/>
          <w:color w:val="000000"/>
          <w:sz w:val="28"/>
          <w:szCs w:val="28"/>
          <w:highlight w:val="none"/>
        </w:rPr>
        <w:t xml:space="preserve">      </w:t>
      </w:r>
    </w:p>
    <w:p>
      <w:pPr>
        <w:tabs>
          <w:tab w:val="left" w:pos="720"/>
          <w:tab w:val="left" w:pos="900"/>
        </w:tabs>
        <w:spacing w:line="360" w:lineRule="auto"/>
        <w:ind w:firstLine="560" w:firstLineChars="200"/>
        <w:jc w:val="both"/>
        <w:rPr>
          <w:rFonts w:hint="eastAsia" w:ascii="宋体" w:hAnsi="宋体"/>
          <w:color w:val="000000"/>
          <w:sz w:val="28"/>
          <w:szCs w:val="28"/>
          <w:highlight w:val="none"/>
          <w:u w:val="thick"/>
        </w:rPr>
      </w:pPr>
      <w:r>
        <w:rPr>
          <w:color w:val="000000"/>
          <w:sz w:val="28"/>
          <w:szCs w:val="28"/>
          <w:highlight w:val="none"/>
        </w:rPr>
        <w:t>供应商</w:t>
      </w:r>
      <w:r>
        <w:rPr>
          <w:rFonts w:hint="eastAsia"/>
          <w:color w:val="000000"/>
          <w:sz w:val="28"/>
          <w:szCs w:val="28"/>
          <w:highlight w:val="none"/>
        </w:rPr>
        <w:t>（盖章）：</w:t>
      </w:r>
    </w:p>
    <w:p>
      <w:pPr>
        <w:tabs>
          <w:tab w:val="left" w:pos="720"/>
          <w:tab w:val="left" w:pos="900"/>
        </w:tabs>
        <w:spacing w:line="480" w:lineRule="auto"/>
        <w:ind w:right="600" w:firstLine="560" w:firstLineChars="200"/>
        <w:rPr>
          <w:rFonts w:hint="eastAsia" w:ascii="宋体" w:hAnsi="宋体"/>
          <w:color w:val="000000"/>
          <w:sz w:val="28"/>
          <w:szCs w:val="28"/>
          <w:highlight w:val="none"/>
          <w:u w:val="single"/>
        </w:rPr>
      </w:pPr>
      <w:r>
        <w:rPr>
          <w:rFonts w:hint="eastAsia" w:ascii="宋体" w:hAnsi="宋体"/>
          <w:color w:val="000000"/>
          <w:sz w:val="28"/>
          <w:szCs w:val="28"/>
          <w:highlight w:val="none"/>
        </w:rPr>
        <w:t>日</w:t>
      </w:r>
      <w:r>
        <w:rPr>
          <w:rFonts w:ascii="宋体" w:hAnsi="宋体"/>
          <w:color w:val="000000"/>
          <w:sz w:val="28"/>
          <w:szCs w:val="28"/>
          <w:highlight w:val="none"/>
        </w:rPr>
        <w:t xml:space="preserve">  期：</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r>
        <w:rPr>
          <w:rFonts w:ascii="宋体" w:hAnsi="宋体"/>
          <w:color w:val="000000"/>
          <w:sz w:val="28"/>
          <w:szCs w:val="28"/>
          <w:highlight w:val="none"/>
        </w:rPr>
        <w:t xml:space="preserve"> </w:t>
      </w: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附：法定代表人身份证复印件。</w:t>
      </w:r>
    </w:p>
    <w:p>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注：法定代表人亲自投标而不委托授权代理人投标适用。</w:t>
      </w: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rPr>
          <w:rFonts w:hint="eastAsia" w:ascii="宋体" w:hAnsi="宋体"/>
          <w:color w:val="000000"/>
          <w:sz w:val="24"/>
          <w:highlight w:val="none"/>
          <w:u w:val="single"/>
        </w:rPr>
      </w:pP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pStyle w:val="9"/>
        <w:spacing w:line="500" w:lineRule="exact"/>
        <w:ind w:left="0"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 xml:space="preserve">  法定代表人授权委托书</w:t>
      </w:r>
    </w:p>
    <w:p>
      <w:pPr>
        <w:pStyle w:val="9"/>
        <w:spacing w:line="500" w:lineRule="exact"/>
        <w:ind w:left="0" w:leftChars="0"/>
        <w:jc w:val="center"/>
        <w:rPr>
          <w:rFonts w:hint="eastAsia" w:ascii="宋体" w:hAnsi="宋体"/>
          <w:b/>
          <w:color w:val="000000"/>
          <w:sz w:val="32"/>
          <w:szCs w:val="32"/>
          <w:highlight w:val="none"/>
        </w:rPr>
      </w:pPr>
    </w:p>
    <w:p>
      <w:pPr>
        <w:spacing w:line="480" w:lineRule="auto"/>
        <w:ind w:firstLine="562" w:firstLineChars="201"/>
        <w:rPr>
          <w:rFonts w:hint="eastAsia" w:ascii="宋体" w:hAnsi="宋体"/>
          <w:color w:val="000000"/>
          <w:sz w:val="28"/>
          <w:szCs w:val="28"/>
          <w:highlight w:val="none"/>
        </w:rPr>
      </w:pPr>
      <w:r>
        <w:rPr>
          <w:rFonts w:hint="eastAsia" w:ascii="宋体" w:hAnsi="宋体"/>
          <w:color w:val="000000"/>
          <w:sz w:val="28"/>
          <w:szCs w:val="28"/>
          <w:highlight w:val="none"/>
        </w:rPr>
        <w:t>本授权委托书声明：我</w:t>
      </w:r>
      <w:r>
        <w:rPr>
          <w:rFonts w:hint="eastAsia" w:ascii="宋体" w:hAnsi="宋体"/>
          <w:color w:val="000000"/>
          <w:sz w:val="28"/>
          <w:szCs w:val="28"/>
          <w:highlight w:val="none"/>
          <w:u w:val="single"/>
        </w:rPr>
        <w:t xml:space="preserve">    （姓名 ）     </w:t>
      </w:r>
      <w:r>
        <w:rPr>
          <w:rFonts w:hint="eastAsia" w:ascii="宋体" w:hAnsi="宋体"/>
          <w:color w:val="000000"/>
          <w:sz w:val="28"/>
          <w:szCs w:val="28"/>
          <w:highlight w:val="none"/>
        </w:rPr>
        <w:t>系</w:t>
      </w:r>
      <w:r>
        <w:rPr>
          <w:rFonts w:hint="eastAsia" w:ascii="宋体" w:hAnsi="宋体"/>
          <w:color w:val="000000"/>
          <w:sz w:val="28"/>
          <w:szCs w:val="28"/>
          <w:highlight w:val="none"/>
          <w:u w:val="single"/>
        </w:rPr>
        <w:t xml:space="preserve">     （供应商）      </w:t>
      </w:r>
      <w:r>
        <w:rPr>
          <w:rFonts w:hint="eastAsia" w:ascii="宋体" w:hAnsi="宋体"/>
          <w:color w:val="000000"/>
          <w:sz w:val="28"/>
          <w:szCs w:val="28"/>
          <w:highlight w:val="none"/>
        </w:rPr>
        <w:t>的法定代表人，现授权委托</w:t>
      </w:r>
      <w:r>
        <w:rPr>
          <w:rFonts w:hint="eastAsia" w:ascii="宋体" w:hAnsi="宋体"/>
          <w:color w:val="000000"/>
          <w:sz w:val="28"/>
          <w:szCs w:val="28"/>
          <w:highlight w:val="none"/>
          <w:u w:val="single"/>
        </w:rPr>
        <w:t xml:space="preserve">    （单位名称）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（姓名） </w:t>
      </w:r>
      <w:r>
        <w:rPr>
          <w:rFonts w:hint="eastAsia" w:ascii="宋体" w:hAnsi="宋体"/>
          <w:color w:val="000000"/>
          <w:sz w:val="28"/>
          <w:szCs w:val="28"/>
          <w:highlight w:val="none"/>
        </w:rPr>
        <w:t>为我公司代理人，以本公司的名义参加</w:t>
      </w:r>
      <w:r>
        <w:rPr>
          <w:rFonts w:hint="eastAsia" w:ascii="宋体" w:hAnsi="宋体"/>
          <w:color w:val="000000"/>
          <w:sz w:val="28"/>
          <w:szCs w:val="28"/>
          <w:highlight w:val="none"/>
          <w:u w:val="single"/>
        </w:rPr>
        <w:t xml:space="preserve">    （招标人）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（项目名称）  </w:t>
      </w:r>
      <w:r>
        <w:rPr>
          <w:rFonts w:hint="eastAsia" w:ascii="宋体" w:hAnsi="宋体"/>
          <w:color w:val="000000"/>
          <w:sz w:val="28"/>
          <w:szCs w:val="28"/>
          <w:highlight w:val="none"/>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代理人无权转让此授权委托书，特此委托。</w:t>
      </w:r>
    </w:p>
    <w:p>
      <w:pPr>
        <w:spacing w:line="360" w:lineRule="auto"/>
        <w:rPr>
          <w:rFonts w:hint="eastAsia" w:ascii="宋体" w:hAnsi="宋体"/>
          <w:color w:val="000000"/>
          <w:sz w:val="28"/>
          <w:szCs w:val="28"/>
          <w:highlight w:val="none"/>
        </w:rPr>
      </w:pPr>
    </w:p>
    <w:p>
      <w:pPr>
        <w:spacing w:line="480" w:lineRule="auto"/>
        <w:ind w:firstLine="560" w:firstLineChars="200"/>
        <w:rPr>
          <w:rFonts w:hint="eastAsia" w:ascii="宋体" w:hAnsi="宋体"/>
          <w:color w:val="000000"/>
          <w:sz w:val="28"/>
          <w:szCs w:val="28"/>
          <w:highlight w:val="none"/>
        </w:rPr>
      </w:pPr>
    </w:p>
    <w:p>
      <w:pPr>
        <w:tabs>
          <w:tab w:val="left" w:pos="2295"/>
        </w:tabs>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8"/>
          <w:szCs w:val="28"/>
          <w:highlight w:val="none"/>
        </w:rPr>
        <w:t>（盖章）：</w:t>
      </w:r>
    </w:p>
    <w:p>
      <w:pPr>
        <w:spacing w:line="360" w:lineRule="auto"/>
        <w:ind w:firstLine="560" w:firstLineChars="200"/>
        <w:rPr>
          <w:color w:val="000000"/>
          <w:sz w:val="28"/>
          <w:szCs w:val="28"/>
          <w:highlight w:val="none"/>
        </w:rPr>
      </w:pPr>
      <w:r>
        <w:rPr>
          <w:color w:val="000000"/>
          <w:sz w:val="28"/>
          <w:szCs w:val="28"/>
          <w:highlight w:val="none"/>
        </w:rPr>
        <w:t>法定代表人</w:t>
      </w:r>
      <w:r>
        <w:rPr>
          <w:rFonts w:hint="eastAsia"/>
          <w:color w:val="000000"/>
          <w:sz w:val="28"/>
          <w:szCs w:val="28"/>
          <w:highlight w:val="none"/>
        </w:rPr>
        <w:t>（签字或盖章）：</w:t>
      </w:r>
    </w:p>
    <w:p>
      <w:pPr>
        <w:spacing w:line="480" w:lineRule="auto"/>
        <w:ind w:firstLine="560" w:firstLineChars="200"/>
        <w:rPr>
          <w:rFonts w:hint="eastAsia" w:ascii="宋体" w:hAnsi="宋体"/>
          <w:color w:val="000000"/>
          <w:sz w:val="28"/>
          <w:szCs w:val="28"/>
          <w:highlight w:val="none"/>
        </w:rPr>
      </w:pPr>
      <w:r>
        <w:rPr>
          <w:color w:val="000000"/>
          <w:sz w:val="28"/>
          <w:szCs w:val="28"/>
          <w:highlight w:val="none"/>
        </w:rPr>
        <w:t>授权代表</w:t>
      </w:r>
      <w:r>
        <w:rPr>
          <w:rFonts w:hint="eastAsia"/>
          <w:color w:val="000000"/>
          <w:sz w:val="28"/>
          <w:szCs w:val="28"/>
          <w:highlight w:val="none"/>
        </w:rPr>
        <w:t>（签字或盖章）：</w:t>
      </w:r>
    </w:p>
    <w:p>
      <w:pPr>
        <w:spacing w:line="48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日 期：</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p>
    <w:p>
      <w:pPr>
        <w:widowControl/>
        <w:spacing w:line="330" w:lineRule="atLeast"/>
        <w:jc w:val="center"/>
        <w:rPr>
          <w:rFonts w:hint="eastAsia" w:ascii="黑体" w:hAnsi="Verdana" w:eastAsia="黑体" w:cs="宋体"/>
          <w:bCs/>
          <w:color w:val="000000"/>
          <w:kern w:val="0"/>
          <w:sz w:val="30"/>
          <w:szCs w:val="30"/>
          <w:highlight w:val="none"/>
        </w:rPr>
      </w:pPr>
    </w:p>
    <w:p>
      <w:pPr>
        <w:widowControl/>
        <w:spacing w:line="330" w:lineRule="atLeast"/>
        <w:jc w:val="center"/>
        <w:rPr>
          <w:rFonts w:hint="eastAsia" w:ascii="黑体" w:hAnsi="Verdana" w:eastAsia="黑体" w:cs="宋体"/>
          <w:bCs/>
          <w:color w:val="000000"/>
          <w:kern w:val="0"/>
          <w:sz w:val="30"/>
          <w:szCs w:val="30"/>
          <w:highlight w:val="none"/>
        </w:rPr>
      </w:pPr>
    </w:p>
    <w:p>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附：（1）法定代表人身份证明原件和法定代表人身份证复印件。</w:t>
      </w:r>
    </w:p>
    <w:p>
      <w:pPr>
        <w:widowControl/>
        <w:spacing w:line="330" w:lineRule="atLeast"/>
        <w:ind w:firstLine="440" w:firstLineChars="200"/>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（2）授权委托人身份证复印件。</w:t>
      </w:r>
    </w:p>
    <w:p>
      <w:pPr>
        <w:widowControl/>
        <w:spacing w:line="330" w:lineRule="atLeast"/>
        <w:jc w:val="left"/>
        <w:rPr>
          <w:rFonts w:hint="eastAsia" w:ascii="宋体" w:hAnsi="宋体" w:cs="宋体"/>
          <w:bCs/>
          <w:color w:val="000000"/>
          <w:kern w:val="0"/>
          <w:sz w:val="22"/>
          <w:highlight w:val="none"/>
        </w:rPr>
      </w:pPr>
    </w:p>
    <w:p>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注：法定代表人不亲自投标而委托授权代理人投标适用。</w:t>
      </w:r>
    </w:p>
    <w:p>
      <w:pPr>
        <w:pStyle w:val="5"/>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5"/>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5"/>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5"/>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5"/>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9"/>
        <w:spacing w:line="500" w:lineRule="exact"/>
        <w:ind w:left="0" w:leftChars="0"/>
        <w:jc w:val="center"/>
        <w:rPr>
          <w:rFonts w:hint="eastAsia" w:ascii="宋体" w:hAnsi="宋体"/>
          <w:b/>
          <w:color w:val="000000"/>
          <w:sz w:val="24"/>
          <w:szCs w:val="24"/>
          <w:highlight w:val="none"/>
          <w:lang w:eastAsia="zh-CN"/>
        </w:rPr>
      </w:pPr>
      <w:r>
        <w:rPr>
          <w:rFonts w:hint="eastAsia" w:ascii="宋体" w:hAnsi="宋体"/>
          <w:b/>
          <w:color w:val="000000"/>
          <w:sz w:val="32"/>
          <w:szCs w:val="32"/>
          <w:highlight w:val="none"/>
          <w:lang w:eastAsia="zh-CN"/>
        </w:rPr>
        <w:t>资质证明文件</w:t>
      </w:r>
      <w:r>
        <w:rPr>
          <w:rFonts w:hint="eastAsia" w:ascii="宋体" w:hAnsi="宋体"/>
          <w:b/>
          <w:color w:val="000000"/>
          <w:sz w:val="24"/>
          <w:szCs w:val="24"/>
          <w:highlight w:val="none"/>
          <w:lang w:eastAsia="zh-CN"/>
        </w:rPr>
        <w:t>（复印件加盖鲜章）</w:t>
      </w:r>
    </w:p>
    <w:p>
      <w:pP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br w:type="page"/>
      </w:r>
    </w:p>
    <w:p>
      <w:pPr>
        <w:pStyle w:val="9"/>
        <w:spacing w:line="500" w:lineRule="exact"/>
        <w:ind w:left="0" w:leftChars="0"/>
        <w:jc w:val="center"/>
        <w:rPr>
          <w:rFonts w:hint="default" w:ascii="宋体" w:hAnsi="宋体" w:cs="宋体"/>
          <w:bCs/>
          <w:color w:val="000000"/>
          <w:sz w:val="22"/>
          <w:highlight w:val="none"/>
          <w:lang w:val="en-US"/>
        </w:rPr>
      </w:pPr>
      <w:r>
        <w:rPr>
          <w:rFonts w:hint="eastAsia" w:ascii="宋体" w:hAnsi="宋体"/>
          <w:b/>
          <w:color w:val="000000"/>
          <w:sz w:val="32"/>
          <w:szCs w:val="32"/>
          <w:highlight w:val="none"/>
          <w:lang w:val="en-US" w:eastAsia="zh-CN"/>
        </w:rPr>
        <w:t>彩页资料、公司业绩、服务方案等</w:t>
      </w:r>
      <w:r>
        <w:rPr>
          <w:rFonts w:hint="eastAsia" w:ascii="宋体" w:hAnsi="宋体"/>
          <w:b/>
          <w:color w:val="000000"/>
          <w:sz w:val="24"/>
          <w:szCs w:val="24"/>
          <w:highlight w:val="none"/>
          <w:lang w:val="en-US" w:eastAsia="zh-CN"/>
        </w:rPr>
        <w:t>(</w:t>
      </w:r>
      <w:r>
        <w:rPr>
          <w:rFonts w:hint="eastAsia" w:ascii="宋体" w:hAnsi="宋体"/>
          <w:b/>
          <w:color w:val="000000"/>
          <w:sz w:val="24"/>
          <w:szCs w:val="24"/>
          <w:highlight w:val="none"/>
          <w:lang w:eastAsia="zh-CN"/>
        </w:rPr>
        <w:t>加盖鲜章</w:t>
      </w:r>
      <w:r>
        <w:rPr>
          <w:rFonts w:hint="eastAsia" w:ascii="宋体" w:hAnsi="宋体"/>
          <w:b/>
          <w:color w:val="000000"/>
          <w:sz w:val="24"/>
          <w:szCs w:val="24"/>
          <w:highlight w:val="none"/>
          <w:lang w:val="en-US" w:eastAsia="zh-CN"/>
        </w:rPr>
        <w:t>)</w:t>
      </w:r>
    </w:p>
    <w:p>
      <w:pPr>
        <w:rPr>
          <w:rFonts w:hint="eastAsia" w:ascii="宋体" w:hAnsi="宋体" w:cs="宋体"/>
          <w:bCs/>
          <w:color w:val="000000"/>
          <w:sz w:val="22"/>
          <w:highlight w:val="none"/>
        </w:rPr>
      </w:pPr>
    </w:p>
    <w:p>
      <w:pPr>
        <w:rPr>
          <w:rFonts w:hint="eastAsia"/>
        </w:rPr>
      </w:pPr>
    </w:p>
    <w:sectPr>
      <w:pgSz w:w="11906" w:h="16838"/>
      <w:pgMar w:top="1440" w:right="1304"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E409E6"/>
    <w:rsid w:val="000E0664"/>
    <w:rsid w:val="00107B48"/>
    <w:rsid w:val="001C42DB"/>
    <w:rsid w:val="004401C4"/>
    <w:rsid w:val="007037F4"/>
    <w:rsid w:val="007655F3"/>
    <w:rsid w:val="00837FF7"/>
    <w:rsid w:val="008E73F3"/>
    <w:rsid w:val="00AF5AE5"/>
    <w:rsid w:val="00E409E6"/>
    <w:rsid w:val="00EC49D0"/>
    <w:rsid w:val="00F46110"/>
    <w:rsid w:val="00F71A74"/>
    <w:rsid w:val="01272A14"/>
    <w:rsid w:val="017815E6"/>
    <w:rsid w:val="01FE5A0C"/>
    <w:rsid w:val="02AB03DD"/>
    <w:rsid w:val="032172E5"/>
    <w:rsid w:val="03632827"/>
    <w:rsid w:val="038E441F"/>
    <w:rsid w:val="061D0ABC"/>
    <w:rsid w:val="06874187"/>
    <w:rsid w:val="072E6858"/>
    <w:rsid w:val="07AA637F"/>
    <w:rsid w:val="08BA0844"/>
    <w:rsid w:val="0B1E3820"/>
    <w:rsid w:val="0B4B2277"/>
    <w:rsid w:val="0BB30DED"/>
    <w:rsid w:val="0C681886"/>
    <w:rsid w:val="0C7644D1"/>
    <w:rsid w:val="0D9A2076"/>
    <w:rsid w:val="0DAE46EF"/>
    <w:rsid w:val="0DF74F1C"/>
    <w:rsid w:val="0E1C293A"/>
    <w:rsid w:val="0F427ADA"/>
    <w:rsid w:val="0FF55AF9"/>
    <w:rsid w:val="11124F95"/>
    <w:rsid w:val="11616665"/>
    <w:rsid w:val="11E670D0"/>
    <w:rsid w:val="11EA3FC3"/>
    <w:rsid w:val="11EB58FD"/>
    <w:rsid w:val="134652FC"/>
    <w:rsid w:val="14325B58"/>
    <w:rsid w:val="144679F0"/>
    <w:rsid w:val="151E74AA"/>
    <w:rsid w:val="156450CD"/>
    <w:rsid w:val="15951D40"/>
    <w:rsid w:val="15B41605"/>
    <w:rsid w:val="15F03EF5"/>
    <w:rsid w:val="16B207CA"/>
    <w:rsid w:val="17E60341"/>
    <w:rsid w:val="17EE050A"/>
    <w:rsid w:val="18880247"/>
    <w:rsid w:val="18D75CFE"/>
    <w:rsid w:val="195C0C88"/>
    <w:rsid w:val="19F1660B"/>
    <w:rsid w:val="1A2069A5"/>
    <w:rsid w:val="1C966B8C"/>
    <w:rsid w:val="1CC46C32"/>
    <w:rsid w:val="1D1A76AB"/>
    <w:rsid w:val="1D281739"/>
    <w:rsid w:val="1D4209B0"/>
    <w:rsid w:val="1F106FB8"/>
    <w:rsid w:val="1F2A7AB8"/>
    <w:rsid w:val="21032E75"/>
    <w:rsid w:val="216B2BCB"/>
    <w:rsid w:val="219934FF"/>
    <w:rsid w:val="2205092A"/>
    <w:rsid w:val="22995516"/>
    <w:rsid w:val="23075EAE"/>
    <w:rsid w:val="23591932"/>
    <w:rsid w:val="24664C68"/>
    <w:rsid w:val="25472F43"/>
    <w:rsid w:val="25C32FD6"/>
    <w:rsid w:val="25DA003F"/>
    <w:rsid w:val="26496649"/>
    <w:rsid w:val="26E66850"/>
    <w:rsid w:val="27365AF8"/>
    <w:rsid w:val="27533EE6"/>
    <w:rsid w:val="27DD5EA5"/>
    <w:rsid w:val="28126853"/>
    <w:rsid w:val="2B582A9A"/>
    <w:rsid w:val="2C34203F"/>
    <w:rsid w:val="2C597414"/>
    <w:rsid w:val="2C7C7699"/>
    <w:rsid w:val="2DB7624C"/>
    <w:rsid w:val="2E61338C"/>
    <w:rsid w:val="2E9D013C"/>
    <w:rsid w:val="2EF0746B"/>
    <w:rsid w:val="2F271D78"/>
    <w:rsid w:val="2F4847B6"/>
    <w:rsid w:val="315D4D67"/>
    <w:rsid w:val="32C03D43"/>
    <w:rsid w:val="341113B0"/>
    <w:rsid w:val="366C4FC4"/>
    <w:rsid w:val="374E0226"/>
    <w:rsid w:val="37FF1D72"/>
    <w:rsid w:val="38AD443E"/>
    <w:rsid w:val="392538FF"/>
    <w:rsid w:val="39551D3F"/>
    <w:rsid w:val="395D061D"/>
    <w:rsid w:val="39AB5E03"/>
    <w:rsid w:val="3A492409"/>
    <w:rsid w:val="3A834716"/>
    <w:rsid w:val="3B801056"/>
    <w:rsid w:val="3E3D5ADC"/>
    <w:rsid w:val="3EA177D5"/>
    <w:rsid w:val="3ECB008A"/>
    <w:rsid w:val="403B1563"/>
    <w:rsid w:val="4162324B"/>
    <w:rsid w:val="416B2F4D"/>
    <w:rsid w:val="429C278D"/>
    <w:rsid w:val="42B14A62"/>
    <w:rsid w:val="42F223AD"/>
    <w:rsid w:val="43960B7B"/>
    <w:rsid w:val="44494453"/>
    <w:rsid w:val="45A11732"/>
    <w:rsid w:val="45F91CA4"/>
    <w:rsid w:val="467D172B"/>
    <w:rsid w:val="46930BBB"/>
    <w:rsid w:val="472B40E0"/>
    <w:rsid w:val="479A7666"/>
    <w:rsid w:val="47F70466"/>
    <w:rsid w:val="484723A8"/>
    <w:rsid w:val="485633DE"/>
    <w:rsid w:val="48825F81"/>
    <w:rsid w:val="49DA5644"/>
    <w:rsid w:val="4B675FED"/>
    <w:rsid w:val="4BD72A88"/>
    <w:rsid w:val="4C1A6DC7"/>
    <w:rsid w:val="4C3B4FDC"/>
    <w:rsid w:val="4C4F250A"/>
    <w:rsid w:val="4D152ED0"/>
    <w:rsid w:val="4E202AAD"/>
    <w:rsid w:val="4E546612"/>
    <w:rsid w:val="4EFD498F"/>
    <w:rsid w:val="4FB10D14"/>
    <w:rsid w:val="50131BB5"/>
    <w:rsid w:val="507C3BFE"/>
    <w:rsid w:val="50F86C4C"/>
    <w:rsid w:val="51584EE6"/>
    <w:rsid w:val="51EA4F86"/>
    <w:rsid w:val="52B42EFD"/>
    <w:rsid w:val="54033FD8"/>
    <w:rsid w:val="544669FD"/>
    <w:rsid w:val="544A5A8F"/>
    <w:rsid w:val="545A399F"/>
    <w:rsid w:val="562A331E"/>
    <w:rsid w:val="562C5B54"/>
    <w:rsid w:val="56BE3D9F"/>
    <w:rsid w:val="59662D68"/>
    <w:rsid w:val="598C51FD"/>
    <w:rsid w:val="5A0B1F10"/>
    <w:rsid w:val="5B070B67"/>
    <w:rsid w:val="5C165B9C"/>
    <w:rsid w:val="5C197553"/>
    <w:rsid w:val="5CFA42E5"/>
    <w:rsid w:val="5D4E7626"/>
    <w:rsid w:val="5DF81806"/>
    <w:rsid w:val="5E2A6A47"/>
    <w:rsid w:val="5E7A6191"/>
    <w:rsid w:val="5F0B0627"/>
    <w:rsid w:val="5F952FEF"/>
    <w:rsid w:val="5FA8160F"/>
    <w:rsid w:val="5FBB72F5"/>
    <w:rsid w:val="6017749F"/>
    <w:rsid w:val="61880654"/>
    <w:rsid w:val="625249C8"/>
    <w:rsid w:val="625A1CAA"/>
    <w:rsid w:val="631F522B"/>
    <w:rsid w:val="63CD38B2"/>
    <w:rsid w:val="642D2310"/>
    <w:rsid w:val="64A21A2D"/>
    <w:rsid w:val="64E33DF4"/>
    <w:rsid w:val="65180B29"/>
    <w:rsid w:val="651A1B9C"/>
    <w:rsid w:val="66263F98"/>
    <w:rsid w:val="66290628"/>
    <w:rsid w:val="663A47D5"/>
    <w:rsid w:val="672030DD"/>
    <w:rsid w:val="67627084"/>
    <w:rsid w:val="67E47089"/>
    <w:rsid w:val="6810221F"/>
    <w:rsid w:val="68904760"/>
    <w:rsid w:val="698721B0"/>
    <w:rsid w:val="6A502E2E"/>
    <w:rsid w:val="6B236242"/>
    <w:rsid w:val="6BCC7390"/>
    <w:rsid w:val="6CAE2F39"/>
    <w:rsid w:val="6DCD42E0"/>
    <w:rsid w:val="6DCF78FF"/>
    <w:rsid w:val="6DDA2238"/>
    <w:rsid w:val="6E3C70F4"/>
    <w:rsid w:val="6E9B4C6A"/>
    <w:rsid w:val="6EE80984"/>
    <w:rsid w:val="6F6049BF"/>
    <w:rsid w:val="70D31E2A"/>
    <w:rsid w:val="71227A8F"/>
    <w:rsid w:val="71BB0C8D"/>
    <w:rsid w:val="736B508A"/>
    <w:rsid w:val="73A0182E"/>
    <w:rsid w:val="74BF147C"/>
    <w:rsid w:val="75C80A9A"/>
    <w:rsid w:val="75ED7CB4"/>
    <w:rsid w:val="75FC68D7"/>
    <w:rsid w:val="764C5C54"/>
    <w:rsid w:val="76DE1903"/>
    <w:rsid w:val="77533479"/>
    <w:rsid w:val="77983CC0"/>
    <w:rsid w:val="78E55F35"/>
    <w:rsid w:val="79077C59"/>
    <w:rsid w:val="79B3393D"/>
    <w:rsid w:val="79F434B3"/>
    <w:rsid w:val="7A6A66F1"/>
    <w:rsid w:val="7ABE6A3D"/>
    <w:rsid w:val="7B7517F2"/>
    <w:rsid w:val="7BBF2A6D"/>
    <w:rsid w:val="7C2F7BF3"/>
    <w:rsid w:val="7C397563"/>
    <w:rsid w:val="7C694787"/>
    <w:rsid w:val="7D413F25"/>
    <w:rsid w:val="7D4C6582"/>
    <w:rsid w:val="7D5972E2"/>
    <w:rsid w:val="7D6F401F"/>
    <w:rsid w:val="7DB02960"/>
    <w:rsid w:val="7DC75C09"/>
    <w:rsid w:val="7E573C44"/>
    <w:rsid w:val="7F735085"/>
    <w:rsid w:val="7FAA23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Body Text First Indent"/>
    <w:basedOn w:val="2"/>
    <w:autoRedefine/>
    <w:qFormat/>
    <w:uiPriority w:val="0"/>
    <w:pPr>
      <w:spacing w:after="120"/>
      <w:ind w:firstLine="420" w:firstLineChars="100"/>
    </w:pPr>
    <w:rPr>
      <w:rFonts w:ascii="Calibri" w:hAnsi="Calibri" w:eastAsia="宋体"/>
      <w:kern w:val="2"/>
      <w:sz w:val="21"/>
    </w:rPr>
  </w:style>
  <w:style w:type="paragraph" w:styleId="5">
    <w:name w:val="Normal Indent"/>
    <w:basedOn w:val="1"/>
    <w:next w:val="1"/>
    <w:autoRedefine/>
    <w:qFormat/>
    <w:uiPriority w:val="0"/>
    <w:pPr>
      <w:widowControl/>
      <w:ind w:firstLine="420"/>
      <w:jc w:val="left"/>
    </w:pPr>
    <w:rPr>
      <w:rFonts w:ascii="Times New Roman" w:hAnsi="Times New Roman" w:eastAsia="宋体" w:cs="Times New Roman"/>
      <w:kern w:val="0"/>
      <w:sz w:val="20"/>
      <w:szCs w:val="20"/>
    </w:rPr>
  </w:style>
  <w:style w:type="paragraph" w:styleId="6">
    <w:name w:val="Body Text Indent"/>
    <w:basedOn w:val="1"/>
    <w:next w:val="7"/>
    <w:autoRedefine/>
    <w:unhideWhenUsed/>
    <w:qFormat/>
    <w:uiPriority w:val="99"/>
    <w:pPr>
      <w:spacing w:after="120"/>
      <w:ind w:left="420" w:leftChars="200"/>
    </w:pPr>
  </w:style>
  <w:style w:type="paragraph" w:styleId="7">
    <w:name w:val="envelope return"/>
    <w:basedOn w:val="1"/>
    <w:autoRedefine/>
    <w:qFormat/>
    <w:uiPriority w:val="0"/>
    <w:pPr>
      <w:snapToGrid w:val="0"/>
    </w:pPr>
    <w:rPr>
      <w:rFonts w:ascii="Arial" w:hAnsi="Arial"/>
    </w:rPr>
  </w:style>
  <w:style w:type="paragraph" w:styleId="8">
    <w:name w:val="Balloon Text"/>
    <w:basedOn w:val="1"/>
    <w:link w:val="17"/>
    <w:autoRedefine/>
    <w:qFormat/>
    <w:uiPriority w:val="0"/>
    <w:rPr>
      <w:sz w:val="18"/>
      <w:szCs w:val="18"/>
    </w:rPr>
  </w:style>
  <w:style w:type="paragraph" w:styleId="9">
    <w:name w:val="List Continue 2"/>
    <w:basedOn w:val="1"/>
    <w:autoRedefine/>
    <w:qFormat/>
    <w:uiPriority w:val="0"/>
    <w:pPr>
      <w:spacing w:after="120"/>
      <w:ind w:left="840" w:leftChars="400"/>
    </w:pPr>
    <w:rPr>
      <w:rFonts w:ascii="Times New Roman" w:hAnsi="Times New Roman" w:eastAsia="宋体" w:cs="Times New Roman"/>
    </w:rPr>
  </w:style>
  <w:style w:type="paragraph" w:styleId="10">
    <w:name w:val="Normal (Web)"/>
    <w:basedOn w:val="1"/>
    <w:autoRedefine/>
    <w:qFormat/>
    <w:uiPriority w:val="0"/>
    <w:rPr>
      <w:sz w:val="24"/>
    </w:rPr>
  </w:style>
  <w:style w:type="paragraph" w:styleId="11">
    <w:name w:val="Body Text First Indent 2"/>
    <w:basedOn w:val="6"/>
    <w:next w:val="1"/>
    <w:autoRedefine/>
    <w:qFormat/>
    <w:uiPriority w:val="0"/>
    <w:pPr>
      <w:autoSpaceDE/>
      <w:autoSpaceDN/>
      <w:adjustRightInd/>
      <w:spacing w:after="120" w:afterLines="0" w:line="240" w:lineRule="auto"/>
      <w:ind w:left="420" w:leftChars="200" w:firstLine="420" w:firstLineChars="200"/>
      <w:jc w:val="both"/>
    </w:pPr>
    <w:rPr>
      <w:rFonts w:ascii="Times New Roman" w:hAnsi="Times New Roman"/>
      <w:kern w:val="2"/>
      <w:sz w:val="21"/>
    </w:rPr>
  </w:style>
  <w:style w:type="table" w:styleId="13">
    <w:name w:val="Table Grid"/>
    <w:basedOn w:val="1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customStyle="1" w:styleId="17">
    <w:name w:val="批注框文本 Char"/>
    <w:basedOn w:val="14"/>
    <w:link w:val="8"/>
    <w:qFormat/>
    <w:uiPriority w:val="0"/>
    <w:rPr>
      <w:rFonts w:asciiTheme="minorHAnsi" w:hAnsiTheme="minorHAnsi" w:eastAsiaTheme="minorEastAsia" w:cstheme="minorBidi"/>
      <w:kern w:val="2"/>
      <w:sz w:val="18"/>
      <w:szCs w:val="18"/>
    </w:rPr>
  </w:style>
  <w:style w:type="paragraph" w:customStyle="1" w:styleId="18">
    <w:name w:val="Default"/>
    <w:autoRedefine/>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9">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1397D748-451C-4A17-8440-3B95AFC0F4C1}">
  <ds:schemaRefs/>
</ds:datastoreItem>
</file>

<file path=customXml/itemProps2.xml><?xml version="1.0" encoding="utf-8"?>
<ds:datastoreItem xmlns:ds="http://schemas.openxmlformats.org/officeDocument/2006/customXml" ds:itemID="{C09032F8-85B7-46F0-8DB0-A76DE0F913F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3042</Words>
  <Characters>3211</Characters>
  <Lines>5</Lines>
  <Paragraphs>1</Paragraphs>
  <TotalTime>29</TotalTime>
  <ScaleCrop>false</ScaleCrop>
  <LinksUpToDate>false</LinksUpToDate>
  <CharactersWithSpaces>3993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George </cp:lastModifiedBy>
  <dcterms:modified xsi:type="dcterms:W3CDTF">2024-01-04T06:41:39Z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9616AA41CDDC41CDB6A012A512A5CBCB_13</vt:lpwstr>
  </property>
</Properties>
</file>